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996CE" w14:textId="77777777" w:rsidR="00157ED5" w:rsidRDefault="00157ED5">
      <w:pPr>
        <w:pStyle w:val="KHAHeader"/>
        <w:outlineLvl w:val="0"/>
        <w:rPr>
          <w:color w:val="000000"/>
        </w:rPr>
      </w:pPr>
      <w:r>
        <w:rPr>
          <w:color w:val="000000"/>
        </w:rPr>
        <w:t>Australian Projects</w:t>
      </w:r>
    </w:p>
    <w:p w14:paraId="507B4BF4" w14:textId="77777777" w:rsidR="00157ED5" w:rsidRDefault="00157ED5">
      <w:pPr>
        <w:pStyle w:val="DateandIssue"/>
        <w:rPr>
          <w:color w:val="000000"/>
        </w:rPr>
      </w:pPr>
    </w:p>
    <w:p w14:paraId="251DB7CB" w14:textId="77777777" w:rsidR="00157ED5" w:rsidRDefault="00B4592B">
      <w:pPr>
        <w:pStyle w:val="DateandIssue"/>
        <w:outlineLvl w:val="0"/>
        <w:rPr>
          <w:caps/>
          <w:color w:val="000000"/>
        </w:rPr>
      </w:pPr>
      <w:r>
        <w:rPr>
          <w:caps/>
          <w:color w:val="000000"/>
        </w:rPr>
        <w:t xml:space="preserve">Issue </w:t>
      </w:r>
      <w:r w:rsidR="00CA37E6">
        <w:rPr>
          <w:caps/>
          <w:color w:val="000000"/>
        </w:rPr>
        <w:t>7</w:t>
      </w:r>
      <w:r w:rsidR="00D171F8">
        <w:rPr>
          <w:caps/>
          <w:color w:val="000000"/>
        </w:rPr>
        <w:t>80</w:t>
      </w:r>
      <w:r w:rsidR="00764ED6">
        <w:rPr>
          <w:caps/>
          <w:color w:val="000000"/>
        </w:rPr>
        <w:t xml:space="preserve"> </w:t>
      </w:r>
      <w:r w:rsidR="00897B28">
        <w:rPr>
          <w:caps/>
          <w:color w:val="000000"/>
        </w:rPr>
        <w:t>–</w:t>
      </w:r>
      <w:r>
        <w:rPr>
          <w:caps/>
          <w:color w:val="000000"/>
        </w:rPr>
        <w:t xml:space="preserve"> </w:t>
      </w:r>
      <w:r w:rsidR="00D171F8">
        <w:rPr>
          <w:caps/>
          <w:color w:val="000000"/>
        </w:rPr>
        <w:t>30 June</w:t>
      </w:r>
      <w:r w:rsidR="00D87494">
        <w:rPr>
          <w:caps/>
          <w:color w:val="000000"/>
        </w:rPr>
        <w:t xml:space="preserve"> </w:t>
      </w:r>
      <w:r w:rsidR="003D76B0">
        <w:rPr>
          <w:caps/>
          <w:color w:val="000000"/>
        </w:rPr>
        <w:t>202</w:t>
      </w:r>
      <w:r w:rsidR="001F1F7C">
        <w:rPr>
          <w:caps/>
          <w:color w:val="000000"/>
        </w:rPr>
        <w:t>5</w:t>
      </w:r>
    </w:p>
    <w:p w14:paraId="0020ACA9" w14:textId="77777777" w:rsidR="00EF5F5F" w:rsidRDefault="00EF5F5F" w:rsidP="00EF5F5F">
      <w:pPr>
        <w:pStyle w:val="NoSpacing"/>
      </w:pPr>
      <w:r>
        <w:t>(Next issue:</w:t>
      </w:r>
      <w:r w:rsidR="00843BA3">
        <w:t xml:space="preserve"> </w:t>
      </w:r>
      <w:r w:rsidR="00CA37E6">
        <w:t>7</w:t>
      </w:r>
      <w:r w:rsidR="00D171F8">
        <w:t>81</w:t>
      </w:r>
      <w:r>
        <w:t xml:space="preserve"> –</w:t>
      </w:r>
      <w:r w:rsidR="00843BA3">
        <w:t xml:space="preserve"> </w:t>
      </w:r>
      <w:r w:rsidR="00B4639F">
        <w:t>1</w:t>
      </w:r>
      <w:r w:rsidR="00D171F8">
        <w:t>1 July</w:t>
      </w:r>
      <w:r w:rsidR="00B4639F">
        <w:t xml:space="preserve"> </w:t>
      </w:r>
      <w:r w:rsidR="003D76B0">
        <w:t>202</w:t>
      </w:r>
      <w:r w:rsidR="001F1F7C">
        <w:t>5</w:t>
      </w:r>
      <w:r>
        <w:t>)</w:t>
      </w:r>
    </w:p>
    <w:p w14:paraId="008C6E92" w14:textId="77777777" w:rsidR="00EF5F5F" w:rsidRDefault="00EF5F5F" w:rsidP="00EF5F5F">
      <w:pPr>
        <w:pStyle w:val="NoSpacing"/>
      </w:pPr>
    </w:p>
    <w:p w14:paraId="5AC2A358" w14:textId="77777777" w:rsidR="003A5C45" w:rsidRDefault="003A5C45" w:rsidP="00EF5F5F">
      <w:pPr>
        <w:pStyle w:val="NoSpacing"/>
      </w:pPr>
    </w:p>
    <w:p w14:paraId="3498D62C" w14:textId="77777777" w:rsidR="00A05D8C" w:rsidRDefault="00A05D8C">
      <w:pPr>
        <w:pStyle w:val="Heading2"/>
        <w:rPr>
          <w:color w:val="000000"/>
        </w:rPr>
      </w:pPr>
      <w:bookmarkStart w:id="0" w:name="_Toc202200158"/>
      <w:r>
        <w:rPr>
          <w:color w:val="000000"/>
        </w:rPr>
        <w:t>The Headlines</w:t>
      </w:r>
      <w:bookmarkEnd w:id="0"/>
    </w:p>
    <w:p w14:paraId="665D1FDD" w14:textId="77777777" w:rsidR="00E80196" w:rsidRPr="00E80196" w:rsidRDefault="00E80196" w:rsidP="00E80196">
      <w:pPr>
        <w:rPr>
          <w:i/>
        </w:rPr>
      </w:pPr>
      <w:r w:rsidRPr="00E80196">
        <w:rPr>
          <w:i/>
        </w:rPr>
        <w:t>The Headlines can be resorted by State, then Sector, if you choose. For assistance pl</w:t>
      </w:r>
      <w:r w:rsidR="001933F0">
        <w:rPr>
          <w:i/>
        </w:rPr>
        <w:t>e</w:t>
      </w:r>
      <w:r w:rsidRPr="00E80196">
        <w:rPr>
          <w:i/>
        </w:rPr>
        <w:t>ase call our office.</w:t>
      </w:r>
    </w:p>
    <w:p w14:paraId="1D9C3EDF" w14:textId="77777777" w:rsidR="00E553C9" w:rsidRDefault="00E553C9" w:rsidP="00E553C9"/>
    <w:tbl>
      <w:tblPr>
        <w:tblW w:w="10170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10"/>
        <w:gridCol w:w="7200"/>
        <w:gridCol w:w="630"/>
      </w:tblGrid>
      <w:tr w:rsidR="001D27B1" w:rsidRPr="00235C7E" w14:paraId="762342F3" w14:textId="77777777" w:rsidTr="009F3BF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24C5D5" w14:textId="77777777" w:rsidR="001D27B1" w:rsidRPr="00780416" w:rsidRDefault="001D27B1" w:rsidP="009F3BFB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8041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Sector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C64788" w14:textId="77777777" w:rsidR="001D27B1" w:rsidRPr="00780416" w:rsidRDefault="001D27B1" w:rsidP="009F3BFB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8041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B30D5D" w14:textId="77777777" w:rsidR="001D27B1" w:rsidRPr="00FF412F" w:rsidRDefault="001D27B1" w:rsidP="009F3B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412F">
              <w:rPr>
                <w:b/>
                <w:color w:val="000000"/>
                <w:sz w:val="16"/>
                <w:szCs w:val="16"/>
              </w:rPr>
              <w:t>Headline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148445" w14:textId="77777777" w:rsidR="001D27B1" w:rsidRPr="00235C7E" w:rsidRDefault="001D27B1" w:rsidP="009F3BFB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35C7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Issue</w:t>
            </w:r>
          </w:p>
        </w:tc>
      </w:tr>
    </w:tbl>
    <w:p w14:paraId="41CC5618" w14:textId="77777777" w:rsidR="00E553C9" w:rsidRPr="00E553C9" w:rsidRDefault="00E553C9" w:rsidP="00E553C9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10"/>
        <w:gridCol w:w="7200"/>
        <w:gridCol w:w="540"/>
      </w:tblGrid>
      <w:tr w:rsidR="00B84119" w14:paraId="21E7F836" w14:textId="77777777" w:rsidTr="00FA354D">
        <w:tc>
          <w:tcPr>
            <w:tcW w:w="1530" w:type="dxa"/>
          </w:tcPr>
          <w:p w14:paraId="570FAD43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The Company Scene</w:t>
            </w:r>
          </w:p>
        </w:tc>
        <w:tc>
          <w:tcPr>
            <w:tcW w:w="810" w:type="dxa"/>
          </w:tcPr>
          <w:p w14:paraId="0F76B551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0" w:type="dxa"/>
          </w:tcPr>
          <w:p w14:paraId="58168CF6" w14:textId="77777777" w:rsidR="00B84119" w:rsidRDefault="00B84119" w:rsidP="00FA354D">
            <w:pPr>
              <w:rPr>
                <w:color w:val="000000"/>
              </w:rPr>
            </w:pPr>
            <w:r>
              <w:t xml:space="preserve">John Holland Group – </w:t>
            </w:r>
            <w:hyperlink w:anchor="JohnHolland_ChiefExecutiveOfficer780" w:history="1">
              <w:r w:rsidRPr="00697685">
                <w:rPr>
                  <w:rStyle w:val="Hyperlink"/>
                </w:rPr>
                <w:t>new Chief Executive Officer appointed</w:t>
              </w:r>
            </w:hyperlink>
          </w:p>
        </w:tc>
        <w:tc>
          <w:tcPr>
            <w:tcW w:w="540" w:type="dxa"/>
          </w:tcPr>
          <w:p w14:paraId="742A9D78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14:paraId="36DE04D3" w14:textId="77777777" w:rsidTr="00FA354D">
        <w:tc>
          <w:tcPr>
            <w:tcW w:w="1530" w:type="dxa"/>
          </w:tcPr>
          <w:p w14:paraId="5B29ED95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The Company Scene</w:t>
            </w:r>
          </w:p>
        </w:tc>
        <w:tc>
          <w:tcPr>
            <w:tcW w:w="810" w:type="dxa"/>
          </w:tcPr>
          <w:p w14:paraId="728C4F48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0" w:type="dxa"/>
          </w:tcPr>
          <w:p w14:paraId="0BCA7B6A" w14:textId="77777777" w:rsidR="00B84119" w:rsidRPr="00956128" w:rsidRDefault="00B84119" w:rsidP="00FA354D">
            <w:pPr>
              <w:pStyle w:val="NoSpacing"/>
            </w:pPr>
            <w:r w:rsidRPr="001274B0">
              <w:t>United H2</w:t>
            </w:r>
            <w:r>
              <w:t xml:space="preserve"> – </w:t>
            </w:r>
            <w:hyperlink w:anchor="UnitedH2NEO780" w:history="1">
              <w:r w:rsidRPr="00731623">
                <w:rPr>
                  <w:rStyle w:val="Hyperlink"/>
                </w:rPr>
                <w:t xml:space="preserve">Pre-ASX IPO cornerstone acquisitions </w:t>
              </w:r>
              <w:r>
                <w:rPr>
                  <w:rStyle w:val="Hyperlink"/>
                </w:rPr>
                <w:t>approved</w:t>
              </w:r>
            </w:hyperlink>
          </w:p>
        </w:tc>
        <w:tc>
          <w:tcPr>
            <w:tcW w:w="540" w:type="dxa"/>
          </w:tcPr>
          <w:p w14:paraId="71ED4787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14:paraId="7045DDE3" w14:textId="77777777" w:rsidTr="00FA354D">
        <w:tc>
          <w:tcPr>
            <w:tcW w:w="1530" w:type="dxa"/>
          </w:tcPr>
          <w:p w14:paraId="7E6BD303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Building</w:t>
            </w:r>
          </w:p>
        </w:tc>
        <w:tc>
          <w:tcPr>
            <w:tcW w:w="810" w:type="dxa"/>
          </w:tcPr>
          <w:p w14:paraId="098B1B6B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General</w:t>
            </w:r>
          </w:p>
        </w:tc>
        <w:tc>
          <w:tcPr>
            <w:tcW w:w="7200" w:type="dxa"/>
          </w:tcPr>
          <w:p w14:paraId="38A79F21" w14:textId="77777777" w:rsidR="00B84119" w:rsidRPr="00475239" w:rsidRDefault="00B84119" w:rsidP="00FA354D">
            <w:pPr>
              <w:pStyle w:val="NoSpacing"/>
            </w:pPr>
            <w:r w:rsidRPr="009F1B6A">
              <w:t>Climate Change Authority</w:t>
            </w:r>
            <w:r>
              <w:t xml:space="preserve"> - </w:t>
            </w:r>
            <w:hyperlink w:anchor="CCAClimateChangeBuilding780" w:history="1">
              <w:r w:rsidRPr="009F1B6A">
                <w:rPr>
                  <w:rStyle w:val="Hyperlink"/>
                </w:rPr>
                <w:t>‘Home safe: National leadership in adapting to a changing climate’ report</w:t>
              </w:r>
            </w:hyperlink>
          </w:p>
        </w:tc>
        <w:tc>
          <w:tcPr>
            <w:tcW w:w="540" w:type="dxa"/>
          </w:tcPr>
          <w:p w14:paraId="119084DD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14:paraId="09596669" w14:textId="77777777" w:rsidTr="00FA354D">
        <w:tc>
          <w:tcPr>
            <w:tcW w:w="1530" w:type="dxa"/>
          </w:tcPr>
          <w:p w14:paraId="435E31DE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Building</w:t>
            </w:r>
          </w:p>
        </w:tc>
        <w:tc>
          <w:tcPr>
            <w:tcW w:w="810" w:type="dxa"/>
          </w:tcPr>
          <w:p w14:paraId="0FABFAC7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NSW</w:t>
            </w:r>
          </w:p>
        </w:tc>
        <w:tc>
          <w:tcPr>
            <w:tcW w:w="7200" w:type="dxa"/>
          </w:tcPr>
          <w:p w14:paraId="53C051B3" w14:textId="77777777" w:rsidR="00B84119" w:rsidRDefault="00B84119" w:rsidP="00FA354D">
            <w:pPr>
              <w:rPr>
                <w:color w:val="000000"/>
              </w:rPr>
            </w:pPr>
            <w:r>
              <w:t>NSW</w:t>
            </w:r>
            <w:r w:rsidRPr="00FA0FA0">
              <w:t xml:space="preserve"> Government - </w:t>
            </w:r>
            <w:hyperlink w:anchor="NSWGov_BudgetPublicInfrastructure780" w:history="1">
              <w:r>
                <w:rPr>
                  <w:rStyle w:val="Hyperlink"/>
                </w:rPr>
                <w:t>Budget 2025-2026 - Public Infrastructure provision</w:t>
              </w:r>
            </w:hyperlink>
          </w:p>
        </w:tc>
        <w:tc>
          <w:tcPr>
            <w:tcW w:w="540" w:type="dxa"/>
          </w:tcPr>
          <w:p w14:paraId="140B1CB7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14:paraId="435774CB" w14:textId="77777777" w:rsidTr="00FA354D">
        <w:tc>
          <w:tcPr>
            <w:tcW w:w="1530" w:type="dxa"/>
          </w:tcPr>
          <w:p w14:paraId="45BA7A06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Building</w:t>
            </w:r>
          </w:p>
        </w:tc>
        <w:tc>
          <w:tcPr>
            <w:tcW w:w="810" w:type="dxa"/>
          </w:tcPr>
          <w:p w14:paraId="1DE814A5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NSW</w:t>
            </w:r>
          </w:p>
        </w:tc>
        <w:tc>
          <w:tcPr>
            <w:tcW w:w="7200" w:type="dxa"/>
          </w:tcPr>
          <w:p w14:paraId="6B6CB6F6" w14:textId="77777777" w:rsidR="00B84119" w:rsidRPr="006D1B8E" w:rsidRDefault="00B84119" w:rsidP="00FA354D">
            <w:r>
              <w:t>NSW</w:t>
            </w:r>
            <w:r w:rsidRPr="00FA0FA0">
              <w:t xml:space="preserve"> Government - </w:t>
            </w:r>
            <w:hyperlink w:anchor="NSWGov_BudgetSchoolsEducationalInfras780" w:history="1">
              <w:r>
                <w:rPr>
                  <w:rStyle w:val="Hyperlink"/>
                </w:rPr>
                <w:t>Budget 2025-2026 – Schools and Educational Infrastructure provision</w:t>
              </w:r>
            </w:hyperlink>
          </w:p>
        </w:tc>
        <w:tc>
          <w:tcPr>
            <w:tcW w:w="540" w:type="dxa"/>
          </w:tcPr>
          <w:p w14:paraId="44B3DDF9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14:paraId="3FA2BC7E" w14:textId="77777777" w:rsidTr="00FA354D">
        <w:tc>
          <w:tcPr>
            <w:tcW w:w="1530" w:type="dxa"/>
          </w:tcPr>
          <w:p w14:paraId="0D2879B3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Building</w:t>
            </w:r>
          </w:p>
        </w:tc>
        <w:tc>
          <w:tcPr>
            <w:tcW w:w="810" w:type="dxa"/>
          </w:tcPr>
          <w:p w14:paraId="64D1755B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NSW</w:t>
            </w:r>
          </w:p>
        </w:tc>
        <w:tc>
          <w:tcPr>
            <w:tcW w:w="7200" w:type="dxa"/>
          </w:tcPr>
          <w:p w14:paraId="52902024" w14:textId="77777777" w:rsidR="00B84119" w:rsidRDefault="00B84119" w:rsidP="00FA354D">
            <w:pPr>
              <w:rPr>
                <w:color w:val="000000"/>
              </w:rPr>
            </w:pPr>
            <w:r w:rsidRPr="00094861">
              <w:rPr>
                <w:color w:val="000000"/>
              </w:rPr>
              <w:t xml:space="preserve">Sydney Metro </w:t>
            </w:r>
            <w:r>
              <w:rPr>
                <w:color w:val="000000"/>
              </w:rPr>
              <w:t>–</w:t>
            </w:r>
            <w:hyperlink w:anchor="SydneyMetro_ParramattaMetroOverAdjace780" w:history="1">
              <w:r w:rsidRPr="0035508A">
                <w:rPr>
                  <w:rStyle w:val="Hyperlink"/>
                </w:rPr>
                <w:t>Parramatta Metro Over and Adjacent Station Development, Concept SSD approved</w:t>
              </w:r>
            </w:hyperlink>
          </w:p>
        </w:tc>
        <w:tc>
          <w:tcPr>
            <w:tcW w:w="540" w:type="dxa"/>
          </w:tcPr>
          <w:p w14:paraId="7E2DD71F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:rsidRPr="00B442DD" w14:paraId="64575BDE" w14:textId="77777777" w:rsidTr="00FA354D">
        <w:tc>
          <w:tcPr>
            <w:tcW w:w="1530" w:type="dxa"/>
          </w:tcPr>
          <w:p w14:paraId="61260DE8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0BF058D9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General</w:t>
            </w:r>
          </w:p>
        </w:tc>
        <w:tc>
          <w:tcPr>
            <w:tcW w:w="7200" w:type="dxa"/>
          </w:tcPr>
          <w:p w14:paraId="1E8D2EF6" w14:textId="77777777" w:rsidR="00B84119" w:rsidRPr="00F24F54" w:rsidRDefault="00B84119" w:rsidP="00FA354D">
            <w:pPr>
              <w:pStyle w:val="NoSpacing"/>
            </w:pPr>
            <w:r>
              <w:t xml:space="preserve">CleanPeak Energy - </w:t>
            </w:r>
            <w:hyperlink w:anchor="CleanPeakEnergy780" w:history="1">
              <w:r w:rsidRPr="0079456B">
                <w:rPr>
                  <w:rStyle w:val="Hyperlink"/>
                </w:rPr>
                <w:t>$465M debt refinancing includes support for future growth</w:t>
              </w:r>
            </w:hyperlink>
          </w:p>
        </w:tc>
        <w:tc>
          <w:tcPr>
            <w:tcW w:w="540" w:type="dxa"/>
          </w:tcPr>
          <w:p w14:paraId="294F5AB3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:rsidRPr="00B442DD" w14:paraId="74D37345" w14:textId="77777777" w:rsidTr="00FA354D">
        <w:tc>
          <w:tcPr>
            <w:tcW w:w="1530" w:type="dxa"/>
          </w:tcPr>
          <w:p w14:paraId="066C417F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0219638E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NSW</w:t>
            </w:r>
          </w:p>
        </w:tc>
        <w:tc>
          <w:tcPr>
            <w:tcW w:w="7200" w:type="dxa"/>
          </w:tcPr>
          <w:p w14:paraId="230CFDD4" w14:textId="77777777" w:rsidR="00B84119" w:rsidRPr="00E43768" w:rsidRDefault="00B84119" w:rsidP="00FA354D">
            <w:pPr>
              <w:pStyle w:val="NoSpacing"/>
            </w:pPr>
            <w:r>
              <w:t xml:space="preserve">Eku Energy Projects - </w:t>
            </w:r>
            <w:hyperlink w:anchor="EkuGriffithBESS780" w:history="1">
              <w:r w:rsidRPr="00372423">
                <w:rPr>
                  <w:rStyle w:val="Hyperlink"/>
                </w:rPr>
                <w:t xml:space="preserve">Griffith BESS </w:t>
              </w:r>
              <w:r>
                <w:rPr>
                  <w:rStyle w:val="Hyperlink"/>
                </w:rPr>
                <w:t>approvals pressing</w:t>
              </w:r>
            </w:hyperlink>
          </w:p>
        </w:tc>
        <w:tc>
          <w:tcPr>
            <w:tcW w:w="540" w:type="dxa"/>
          </w:tcPr>
          <w:p w14:paraId="44726D2F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:rsidRPr="00B442DD" w14:paraId="1A38ABD1" w14:textId="77777777" w:rsidTr="00FA354D">
        <w:tc>
          <w:tcPr>
            <w:tcW w:w="1530" w:type="dxa"/>
          </w:tcPr>
          <w:p w14:paraId="6EFA1E0B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0C5F6F21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NSW</w:t>
            </w:r>
          </w:p>
        </w:tc>
        <w:tc>
          <w:tcPr>
            <w:tcW w:w="7200" w:type="dxa"/>
          </w:tcPr>
          <w:p w14:paraId="44370474" w14:textId="77777777" w:rsidR="00B84119" w:rsidRPr="00590C2D" w:rsidRDefault="00B84119" w:rsidP="00FA354D">
            <w:pPr>
              <w:pStyle w:val="NoSpacing"/>
            </w:pPr>
            <w:r w:rsidRPr="00560FD9">
              <w:t>Enervest Utility</w:t>
            </w:r>
            <w:r>
              <w:t xml:space="preserve"> / </w:t>
            </w:r>
            <w:r w:rsidRPr="008B4BAF">
              <w:t>Energy Vault</w:t>
            </w:r>
            <w:r w:rsidRPr="00560FD9">
              <w:t xml:space="preserve"> - </w:t>
            </w:r>
            <w:hyperlink w:anchor="EnergyVaultStoneyCreekBESS780" w:history="1">
              <w:r w:rsidRPr="00C037F1">
                <w:rPr>
                  <w:rStyle w:val="Hyperlink"/>
                </w:rPr>
                <w:t>Stoney Creek BESS Social Licence</w:t>
              </w:r>
              <w:r>
                <w:rPr>
                  <w:rStyle w:val="Hyperlink"/>
                </w:rPr>
                <w:t xml:space="preserve"> package</w:t>
              </w:r>
            </w:hyperlink>
          </w:p>
        </w:tc>
        <w:tc>
          <w:tcPr>
            <w:tcW w:w="540" w:type="dxa"/>
          </w:tcPr>
          <w:p w14:paraId="0DB2AA37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14:paraId="1D6B5BDE" w14:textId="77777777" w:rsidTr="00FA354D">
        <w:tc>
          <w:tcPr>
            <w:tcW w:w="1530" w:type="dxa"/>
          </w:tcPr>
          <w:p w14:paraId="0B242E5F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0613A3E5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NSW</w:t>
            </w:r>
          </w:p>
        </w:tc>
        <w:tc>
          <w:tcPr>
            <w:tcW w:w="7200" w:type="dxa"/>
          </w:tcPr>
          <w:p w14:paraId="3A833034" w14:textId="77777777" w:rsidR="00B84119" w:rsidRPr="006D1B8E" w:rsidRDefault="00B84119" w:rsidP="00FA354D">
            <w:r>
              <w:t>NSW</w:t>
            </w:r>
            <w:r w:rsidRPr="00FA0FA0">
              <w:t xml:space="preserve"> Government - </w:t>
            </w:r>
            <w:hyperlink w:anchor="NSWGov_BudgetElectricityInfrastructur780" w:history="1">
              <w:r>
                <w:rPr>
                  <w:rStyle w:val="Hyperlink"/>
                </w:rPr>
                <w:t>Budget 2025-2026 - Electricity Infrastructure</w:t>
              </w:r>
            </w:hyperlink>
          </w:p>
        </w:tc>
        <w:tc>
          <w:tcPr>
            <w:tcW w:w="540" w:type="dxa"/>
          </w:tcPr>
          <w:p w14:paraId="55DD1494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14:paraId="023F7E34" w14:textId="77777777" w:rsidTr="00FA354D">
        <w:tc>
          <w:tcPr>
            <w:tcW w:w="1530" w:type="dxa"/>
          </w:tcPr>
          <w:p w14:paraId="3AB00EEB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0F391ADA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NT</w:t>
            </w:r>
          </w:p>
        </w:tc>
        <w:tc>
          <w:tcPr>
            <w:tcW w:w="7200" w:type="dxa"/>
          </w:tcPr>
          <w:p w14:paraId="1CC7C9A1" w14:textId="77777777" w:rsidR="00B84119" w:rsidRDefault="00B84119" w:rsidP="00FA354D">
            <w:pPr>
              <w:rPr>
                <w:color w:val="000000"/>
              </w:rPr>
            </w:pPr>
            <w:r>
              <w:t xml:space="preserve">NT Government - </w:t>
            </w:r>
            <w:hyperlink w:anchor="NTGov_DarwinEnergyHub780" w:history="1">
              <w:r w:rsidRPr="001862D9">
                <w:rPr>
                  <w:rStyle w:val="Hyperlink"/>
                </w:rPr>
                <w:t>Darwin Energy Hub, Referral</w:t>
              </w:r>
            </w:hyperlink>
          </w:p>
        </w:tc>
        <w:tc>
          <w:tcPr>
            <w:tcW w:w="540" w:type="dxa"/>
          </w:tcPr>
          <w:p w14:paraId="378EF450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:rsidRPr="00B442DD" w14:paraId="7068DD2D" w14:textId="77777777" w:rsidTr="00FA354D">
        <w:tc>
          <w:tcPr>
            <w:tcW w:w="1530" w:type="dxa"/>
          </w:tcPr>
          <w:p w14:paraId="58D93BE6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20DBCA70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QLD</w:t>
            </w:r>
          </w:p>
        </w:tc>
        <w:tc>
          <w:tcPr>
            <w:tcW w:w="7200" w:type="dxa"/>
          </w:tcPr>
          <w:p w14:paraId="2AF1FA0A" w14:textId="77777777" w:rsidR="00B84119" w:rsidRPr="003F347F" w:rsidRDefault="00B84119" w:rsidP="00FA354D">
            <w:pPr>
              <w:pStyle w:val="NoSpacing"/>
            </w:pPr>
            <w:r w:rsidRPr="00517C57">
              <w:t>Eku Energy Projects</w:t>
            </w:r>
            <w:r>
              <w:t xml:space="preserve"> - </w:t>
            </w:r>
            <w:hyperlink w:anchor="EkuMonduranBESS780" w:history="1">
              <w:r w:rsidRPr="00517C57">
                <w:rPr>
                  <w:rStyle w:val="Hyperlink"/>
                </w:rPr>
                <w:t>Monduran BESS progressing approvals</w:t>
              </w:r>
            </w:hyperlink>
          </w:p>
        </w:tc>
        <w:tc>
          <w:tcPr>
            <w:tcW w:w="540" w:type="dxa"/>
          </w:tcPr>
          <w:p w14:paraId="201212D3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:rsidRPr="00B442DD" w14:paraId="6892FC69" w14:textId="77777777" w:rsidTr="00FA354D">
        <w:tc>
          <w:tcPr>
            <w:tcW w:w="1530" w:type="dxa"/>
          </w:tcPr>
          <w:p w14:paraId="01F9EDDB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6C268A40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QLD</w:t>
            </w:r>
          </w:p>
        </w:tc>
        <w:tc>
          <w:tcPr>
            <w:tcW w:w="7200" w:type="dxa"/>
          </w:tcPr>
          <w:p w14:paraId="1D92B317" w14:textId="77777777" w:rsidR="00B84119" w:rsidRPr="00CA22DD" w:rsidRDefault="00B84119" w:rsidP="00FA354D">
            <w:pPr>
              <w:pStyle w:val="NoSpacing"/>
            </w:pPr>
            <w:r w:rsidRPr="00601F66">
              <w:t>QPM Energy</w:t>
            </w:r>
            <w:r>
              <w:t xml:space="preserve"> </w:t>
            </w:r>
            <w:hyperlink w:anchor="QPMIsaacEnergy780" w:history="1">
              <w:r w:rsidRPr="00CE5D0E">
                <w:rPr>
                  <w:rStyle w:val="Hyperlink"/>
                </w:rPr>
                <w:t>-$12M Capital Raising to accelerate Isaac Energy Hub’s 112MW Isaac Power Station</w:t>
              </w:r>
            </w:hyperlink>
          </w:p>
        </w:tc>
        <w:tc>
          <w:tcPr>
            <w:tcW w:w="540" w:type="dxa"/>
          </w:tcPr>
          <w:p w14:paraId="1FED2AE3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14:paraId="04F6F509" w14:textId="77777777" w:rsidTr="00FA354D">
        <w:tc>
          <w:tcPr>
            <w:tcW w:w="1530" w:type="dxa"/>
          </w:tcPr>
          <w:p w14:paraId="69EA3FF4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5AA45E7D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6EC9BBFF" w14:textId="77777777" w:rsidR="00B84119" w:rsidRPr="005A5CE5" w:rsidRDefault="00B84119" w:rsidP="00FA354D">
            <w:pPr>
              <w:pStyle w:val="NoSpacing"/>
            </w:pPr>
            <w:r>
              <w:t xml:space="preserve">ACE Power / ARP - </w:t>
            </w:r>
            <w:hyperlink w:anchor="ACEARPNarroginSolarBESS780" w:history="1">
              <w:r w:rsidRPr="00982C69">
                <w:rPr>
                  <w:rStyle w:val="Hyperlink"/>
                </w:rPr>
                <w:t>Narrogin Solar Farm &amp; BESS Development Approval granted</w:t>
              </w:r>
            </w:hyperlink>
          </w:p>
        </w:tc>
        <w:tc>
          <w:tcPr>
            <w:tcW w:w="540" w:type="dxa"/>
          </w:tcPr>
          <w:p w14:paraId="4C3E16A1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:rsidRPr="00B442DD" w14:paraId="7FE20AF5" w14:textId="77777777" w:rsidTr="00FA354D">
        <w:tc>
          <w:tcPr>
            <w:tcW w:w="1530" w:type="dxa"/>
          </w:tcPr>
          <w:p w14:paraId="112305E2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Manufacturing</w:t>
            </w:r>
          </w:p>
        </w:tc>
        <w:tc>
          <w:tcPr>
            <w:tcW w:w="810" w:type="dxa"/>
          </w:tcPr>
          <w:p w14:paraId="07A557A4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QLD</w:t>
            </w:r>
          </w:p>
        </w:tc>
        <w:tc>
          <w:tcPr>
            <w:tcW w:w="7200" w:type="dxa"/>
          </w:tcPr>
          <w:p w14:paraId="6D1FEC51" w14:textId="77777777" w:rsidR="00B84119" w:rsidRPr="008835F9" w:rsidRDefault="00B84119" w:rsidP="00FA354D">
            <w:pPr>
              <w:pStyle w:val="NoSpacing"/>
            </w:pPr>
            <w:r w:rsidRPr="00994796">
              <w:t>Zeotech</w:t>
            </w:r>
            <w:r>
              <w:t xml:space="preserve"> - </w:t>
            </w:r>
            <w:hyperlink w:anchor="ZEOAuspozzGreenConcrete780" w:history="1">
              <w:r w:rsidRPr="00745A39">
                <w:rPr>
                  <w:rStyle w:val="Hyperlink"/>
                </w:rPr>
                <w:t>AusPozz</w:t>
              </w:r>
              <w:r w:rsidRPr="00745A39">
                <w:rPr>
                  <w:rStyle w:val="Hyperlink"/>
                  <w:vertAlign w:val="superscript"/>
                </w:rPr>
                <w:t>TM</w:t>
              </w:r>
              <w:r w:rsidRPr="00745A39">
                <w:rPr>
                  <w:rStyle w:val="Hyperlink"/>
                </w:rPr>
                <w:t xml:space="preserve"> low carbon concrete </w:t>
              </w:r>
              <w:r>
                <w:rPr>
                  <w:rStyle w:val="Hyperlink"/>
                </w:rPr>
                <w:t>manufacturing facility targeting FID in Q1 2026</w:t>
              </w:r>
            </w:hyperlink>
          </w:p>
        </w:tc>
        <w:tc>
          <w:tcPr>
            <w:tcW w:w="540" w:type="dxa"/>
          </w:tcPr>
          <w:p w14:paraId="7CB9D309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14:paraId="6706FF7F" w14:textId="77777777" w:rsidTr="00FA354D">
        <w:tc>
          <w:tcPr>
            <w:tcW w:w="1530" w:type="dxa"/>
          </w:tcPr>
          <w:p w14:paraId="1DCB619A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Manufacturing</w:t>
            </w:r>
          </w:p>
        </w:tc>
        <w:tc>
          <w:tcPr>
            <w:tcW w:w="810" w:type="dxa"/>
          </w:tcPr>
          <w:p w14:paraId="1E6C0985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31B5EC1D" w14:textId="77777777" w:rsidR="00B84119" w:rsidRPr="003C423A" w:rsidRDefault="00B84119" w:rsidP="00FA354D">
            <w:pPr>
              <w:pStyle w:val="NoSpacing"/>
            </w:pPr>
            <w:r w:rsidRPr="000B4FE7">
              <w:t>NeoSmelt consortium</w:t>
            </w:r>
            <w:r>
              <w:t xml:space="preserve"> – </w:t>
            </w:r>
            <w:hyperlink w:anchor="NeoSmeltSteel780" w:history="1">
              <w:r w:rsidRPr="0063686D">
                <w:rPr>
                  <w:rStyle w:val="Hyperlink"/>
                </w:rPr>
                <w:t xml:space="preserve">NeoSmelt pilot plant </w:t>
              </w:r>
              <w:r>
                <w:rPr>
                  <w:rStyle w:val="Hyperlink"/>
                </w:rPr>
                <w:t>FEED awarded $19.8M by ARENA</w:t>
              </w:r>
            </w:hyperlink>
          </w:p>
        </w:tc>
        <w:tc>
          <w:tcPr>
            <w:tcW w:w="540" w:type="dxa"/>
          </w:tcPr>
          <w:p w14:paraId="2B2FE23D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:rsidRPr="008835F9" w14:paraId="49EDCDAD" w14:textId="77777777" w:rsidTr="00FA354D">
        <w:tc>
          <w:tcPr>
            <w:tcW w:w="1530" w:type="dxa"/>
          </w:tcPr>
          <w:p w14:paraId="128493F7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Manufacturing</w:t>
            </w:r>
          </w:p>
        </w:tc>
        <w:tc>
          <w:tcPr>
            <w:tcW w:w="810" w:type="dxa"/>
          </w:tcPr>
          <w:p w14:paraId="032D22A2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7596414B" w14:textId="77777777" w:rsidR="00B84119" w:rsidRPr="00C85187" w:rsidRDefault="00B84119" w:rsidP="00FA354D">
            <w:pPr>
              <w:pStyle w:val="NoSpacing"/>
            </w:pPr>
            <w:r w:rsidRPr="00230CE1">
              <w:t xml:space="preserve">NH3 Clean Energy </w:t>
            </w:r>
            <w:r>
              <w:t>–</w:t>
            </w:r>
            <w:r w:rsidRPr="00230CE1">
              <w:t xml:space="preserve"> </w:t>
            </w:r>
            <w:hyperlink w:anchor="NH3WAH2Ammonia780" w:history="1">
              <w:r w:rsidRPr="007B6C9C">
                <w:rPr>
                  <w:rStyle w:val="Hyperlink"/>
                </w:rPr>
                <w:t xml:space="preserve">$710,000 </w:t>
              </w:r>
              <w:r>
                <w:rPr>
                  <w:rStyle w:val="Hyperlink"/>
                </w:rPr>
                <w:t xml:space="preserve">Raised </w:t>
              </w:r>
              <w:r w:rsidRPr="007B6C9C">
                <w:rPr>
                  <w:rStyle w:val="Hyperlink"/>
                </w:rPr>
                <w:t xml:space="preserve">to </w:t>
              </w:r>
              <w:r>
                <w:rPr>
                  <w:rStyle w:val="Hyperlink"/>
                </w:rPr>
                <w:t>a</w:t>
              </w:r>
              <w:r w:rsidRPr="007B6C9C">
                <w:rPr>
                  <w:rStyle w:val="Hyperlink"/>
                </w:rPr>
                <w:t xml:space="preserve">dvance </w:t>
              </w:r>
              <w:r>
                <w:rPr>
                  <w:rStyle w:val="Hyperlink"/>
                </w:rPr>
                <w:t>W</w:t>
              </w:r>
              <w:r w:rsidRPr="007B6C9C">
                <w:rPr>
                  <w:rStyle w:val="Hyperlink"/>
                </w:rPr>
                <w:t>AH2 Clean Ammonia Project</w:t>
              </w:r>
            </w:hyperlink>
          </w:p>
        </w:tc>
        <w:tc>
          <w:tcPr>
            <w:tcW w:w="540" w:type="dxa"/>
          </w:tcPr>
          <w:p w14:paraId="2053CD0A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14:paraId="22C5F104" w14:textId="77777777" w:rsidTr="00FA354D">
        <w:tc>
          <w:tcPr>
            <w:tcW w:w="1530" w:type="dxa"/>
          </w:tcPr>
          <w:p w14:paraId="42F845E8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499EA9E0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QLD</w:t>
            </w:r>
          </w:p>
        </w:tc>
        <w:tc>
          <w:tcPr>
            <w:tcW w:w="7200" w:type="dxa"/>
          </w:tcPr>
          <w:p w14:paraId="66E7D2FC" w14:textId="77777777" w:rsidR="00B84119" w:rsidRPr="0068160F" w:rsidRDefault="00B84119" w:rsidP="00FA354D">
            <w:pPr>
              <w:pStyle w:val="NoSpacing"/>
            </w:pPr>
            <w:r w:rsidRPr="001510E6">
              <w:t>Australian Silica Quartz Group -</w:t>
            </w:r>
            <w:r>
              <w:t xml:space="preserve"> </w:t>
            </w:r>
            <w:hyperlink w:anchor="ASQNthQLDMGSi780" w:history="1">
              <w:r w:rsidRPr="006C6EF3">
                <w:rPr>
                  <w:rStyle w:val="Hyperlink"/>
                </w:rPr>
                <w:t xml:space="preserve">North Queensland MGSi </w:t>
              </w:r>
              <w:r>
                <w:rPr>
                  <w:rStyle w:val="Hyperlink"/>
                </w:rPr>
                <w:t>exploration refocus</w:t>
              </w:r>
            </w:hyperlink>
          </w:p>
        </w:tc>
        <w:tc>
          <w:tcPr>
            <w:tcW w:w="540" w:type="dxa"/>
          </w:tcPr>
          <w:p w14:paraId="6695FADD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14:paraId="17F93913" w14:textId="77777777" w:rsidTr="00FA354D">
        <w:tc>
          <w:tcPr>
            <w:tcW w:w="1530" w:type="dxa"/>
          </w:tcPr>
          <w:p w14:paraId="1EBBDC2E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27FA8D41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QLD</w:t>
            </w:r>
          </w:p>
        </w:tc>
        <w:tc>
          <w:tcPr>
            <w:tcW w:w="7200" w:type="dxa"/>
          </w:tcPr>
          <w:p w14:paraId="5209C776" w14:textId="77777777" w:rsidR="00B84119" w:rsidRPr="005B6F98" w:rsidRDefault="00B84119" w:rsidP="00FA354D">
            <w:pPr>
              <w:pStyle w:val="NoSpacing"/>
            </w:pPr>
            <w:r w:rsidRPr="00224765">
              <w:t xml:space="preserve">QMines </w:t>
            </w:r>
            <w:r>
              <w:t xml:space="preserve">- </w:t>
            </w:r>
            <w:hyperlink w:anchor="QMLMtChalmersAuAg780" w:history="1">
              <w:r w:rsidRPr="00821B42">
                <w:rPr>
                  <w:rStyle w:val="Hyperlink"/>
                </w:rPr>
                <w:t xml:space="preserve">Mount Chalmers Project </w:t>
              </w:r>
              <w:r>
                <w:rPr>
                  <w:rStyle w:val="Hyperlink"/>
                </w:rPr>
                <w:t>PFS update underway on upscaled 2Mtpa scenario</w:t>
              </w:r>
            </w:hyperlink>
          </w:p>
        </w:tc>
        <w:tc>
          <w:tcPr>
            <w:tcW w:w="540" w:type="dxa"/>
          </w:tcPr>
          <w:p w14:paraId="5C35D355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14:paraId="3AB90426" w14:textId="77777777" w:rsidTr="00FA354D">
        <w:tc>
          <w:tcPr>
            <w:tcW w:w="1530" w:type="dxa"/>
          </w:tcPr>
          <w:p w14:paraId="4F0F5588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1A513520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QLD</w:t>
            </w:r>
          </w:p>
        </w:tc>
        <w:tc>
          <w:tcPr>
            <w:tcW w:w="7200" w:type="dxa"/>
          </w:tcPr>
          <w:p w14:paraId="386FC3A0" w14:textId="77777777" w:rsidR="00B84119" w:rsidRPr="004B5662" w:rsidRDefault="00B84119" w:rsidP="00FA354D">
            <w:pPr>
              <w:pStyle w:val="NoSpacing"/>
            </w:pPr>
            <w:r w:rsidRPr="00724130">
              <w:t xml:space="preserve">Richmond Vanadium Technology </w:t>
            </w:r>
            <w:r>
              <w:t>–</w:t>
            </w:r>
            <w:r w:rsidRPr="00724130">
              <w:t xml:space="preserve"> </w:t>
            </w:r>
            <w:hyperlink w:anchor="RVTRichmondVanadium780" w:history="1">
              <w:r w:rsidRPr="00D748EC">
                <w:rPr>
                  <w:rStyle w:val="Hyperlink"/>
                </w:rPr>
                <w:t xml:space="preserve">Richmond-Julia Creek Vanadium Project </w:t>
              </w:r>
              <w:r>
                <w:rPr>
                  <w:rStyle w:val="Hyperlink"/>
                </w:rPr>
                <w:t xml:space="preserve">moves </w:t>
              </w:r>
              <w:r w:rsidRPr="00D748EC">
                <w:rPr>
                  <w:rStyle w:val="Hyperlink"/>
                </w:rPr>
                <w:t>to backburner</w:t>
              </w:r>
            </w:hyperlink>
          </w:p>
        </w:tc>
        <w:tc>
          <w:tcPr>
            <w:tcW w:w="540" w:type="dxa"/>
          </w:tcPr>
          <w:p w14:paraId="32B0910A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:rsidRPr="006D1B8E" w14:paraId="7643B4EC" w14:textId="77777777" w:rsidTr="00FA354D">
        <w:tc>
          <w:tcPr>
            <w:tcW w:w="1530" w:type="dxa"/>
          </w:tcPr>
          <w:p w14:paraId="66E105A3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61A22444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QLD</w:t>
            </w:r>
          </w:p>
        </w:tc>
        <w:tc>
          <w:tcPr>
            <w:tcW w:w="7200" w:type="dxa"/>
          </w:tcPr>
          <w:p w14:paraId="24562DAE" w14:textId="77777777" w:rsidR="00B84119" w:rsidRPr="006D1B8E" w:rsidRDefault="00B84119" w:rsidP="00FA354D">
            <w:r w:rsidRPr="006D1B8E">
              <w:t xml:space="preserve">Richmond Vanadium Technology – </w:t>
            </w:r>
            <w:hyperlink w:anchor="RVTRichmondVFB780" w:history="1">
              <w:r w:rsidRPr="006D1B8E">
                <w:rPr>
                  <w:rStyle w:val="Hyperlink"/>
                </w:rPr>
                <w:t>VFB demonstration installation a priority</w:t>
              </w:r>
            </w:hyperlink>
          </w:p>
        </w:tc>
        <w:tc>
          <w:tcPr>
            <w:tcW w:w="540" w:type="dxa"/>
          </w:tcPr>
          <w:p w14:paraId="1923320C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14:paraId="31E4A6C2" w14:textId="77777777" w:rsidTr="00FA354D">
        <w:tc>
          <w:tcPr>
            <w:tcW w:w="1530" w:type="dxa"/>
          </w:tcPr>
          <w:p w14:paraId="1E80B547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4AB71BDD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6DB4DA87" w14:textId="77777777" w:rsidR="00B84119" w:rsidRPr="002656A6" w:rsidRDefault="00B84119" w:rsidP="00FA354D">
            <w:pPr>
              <w:pStyle w:val="NoSpacing"/>
            </w:pPr>
            <w:r>
              <w:t xml:space="preserve">Cyprium Metals - </w:t>
            </w:r>
            <w:hyperlink w:anchor="CYMNiftyCopper780" w:history="1">
              <w:r w:rsidRPr="002C458E">
                <w:rPr>
                  <w:rStyle w:val="Hyperlink"/>
                </w:rPr>
                <w:t xml:space="preserve">Nifty Copper Project cathode plant approvals </w:t>
              </w:r>
              <w:r>
                <w:rPr>
                  <w:rStyle w:val="Hyperlink"/>
                </w:rPr>
                <w:t>almost complete</w:t>
              </w:r>
            </w:hyperlink>
          </w:p>
        </w:tc>
        <w:tc>
          <w:tcPr>
            <w:tcW w:w="540" w:type="dxa"/>
          </w:tcPr>
          <w:p w14:paraId="4E3066CD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14:paraId="0C799906" w14:textId="77777777" w:rsidTr="00FA354D">
        <w:tc>
          <w:tcPr>
            <w:tcW w:w="1530" w:type="dxa"/>
          </w:tcPr>
          <w:p w14:paraId="2BDE239D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04090E4A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6A75CE99" w14:textId="77777777" w:rsidR="00B84119" w:rsidRDefault="00B84119" w:rsidP="00FA354D">
            <w:pPr>
              <w:rPr>
                <w:color w:val="000000"/>
              </w:rPr>
            </w:pPr>
            <w:r w:rsidRPr="005B5834">
              <w:t xml:space="preserve">Element 25 - </w:t>
            </w:r>
            <w:hyperlink w:anchor="E25ButcherbirdBBXMn780" w:history="1">
              <w:r w:rsidRPr="005B5834">
                <w:rPr>
                  <w:color w:val="0000FF"/>
                  <w:u w:val="single"/>
                </w:rPr>
                <w:t>Butcherbird Manganese Mine Stage 2 Processing Facility financing in progress</w:t>
              </w:r>
            </w:hyperlink>
          </w:p>
        </w:tc>
        <w:tc>
          <w:tcPr>
            <w:tcW w:w="540" w:type="dxa"/>
          </w:tcPr>
          <w:p w14:paraId="4483B9BE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:rsidRPr="00B442DD" w14:paraId="6254E22D" w14:textId="77777777" w:rsidTr="00FA354D">
        <w:tc>
          <w:tcPr>
            <w:tcW w:w="1530" w:type="dxa"/>
          </w:tcPr>
          <w:p w14:paraId="2FF03D58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lastRenderedPageBreak/>
              <w:t>Mining General</w:t>
            </w:r>
          </w:p>
        </w:tc>
        <w:tc>
          <w:tcPr>
            <w:tcW w:w="810" w:type="dxa"/>
          </w:tcPr>
          <w:p w14:paraId="2E6E1B5B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511C4959" w14:textId="77777777" w:rsidR="00B84119" w:rsidRPr="004B44E0" w:rsidRDefault="00B84119" w:rsidP="00FA354D">
            <w:pPr>
              <w:pStyle w:val="NoSpacing"/>
            </w:pPr>
            <w:r>
              <w:t xml:space="preserve">Green Critical Minerals - </w:t>
            </w:r>
            <w:hyperlink w:anchor="GCMMcIntoshGraphite780" w:history="1">
              <w:r w:rsidRPr="00620517">
                <w:rPr>
                  <w:rStyle w:val="Hyperlink"/>
                </w:rPr>
                <w:t>McIntosh Graphite Project PFS results exceeded expectations</w:t>
              </w:r>
            </w:hyperlink>
          </w:p>
        </w:tc>
        <w:tc>
          <w:tcPr>
            <w:tcW w:w="540" w:type="dxa"/>
          </w:tcPr>
          <w:p w14:paraId="4536CCA0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14:paraId="7BDFD3C6" w14:textId="77777777" w:rsidTr="00FA354D">
        <w:tc>
          <w:tcPr>
            <w:tcW w:w="1530" w:type="dxa"/>
          </w:tcPr>
          <w:p w14:paraId="6D75C032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595B34ED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1B0A3E31" w14:textId="77777777" w:rsidR="00B84119" w:rsidRPr="00880DFB" w:rsidRDefault="00B84119" w:rsidP="00FA354D">
            <w:pPr>
              <w:pStyle w:val="NoSpacing"/>
            </w:pPr>
            <w:r>
              <w:t xml:space="preserve">GreenTech Metals - </w:t>
            </w:r>
            <w:hyperlink w:anchor="GREWhundoCuAuZn780" w:history="1">
              <w:r w:rsidRPr="00B96B0C">
                <w:rPr>
                  <w:rStyle w:val="Hyperlink"/>
                </w:rPr>
                <w:t>Whundo Project near-term Cu-Au-Zn mining/processing options assess</w:t>
              </w:r>
              <w:r>
                <w:rPr>
                  <w:rStyle w:val="Hyperlink"/>
                </w:rPr>
                <w:t>ment progressing</w:t>
              </w:r>
            </w:hyperlink>
          </w:p>
        </w:tc>
        <w:tc>
          <w:tcPr>
            <w:tcW w:w="540" w:type="dxa"/>
          </w:tcPr>
          <w:p w14:paraId="7300AC53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14:paraId="04FE0797" w14:textId="77777777" w:rsidTr="00FA354D">
        <w:tc>
          <w:tcPr>
            <w:tcW w:w="1530" w:type="dxa"/>
          </w:tcPr>
          <w:p w14:paraId="54CC5B39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3ED48322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79B778A1" w14:textId="77777777" w:rsidR="00B84119" w:rsidRPr="006B6CE6" w:rsidRDefault="00B84119" w:rsidP="00FA354D">
            <w:pPr>
              <w:pStyle w:val="NoSpacing"/>
            </w:pPr>
            <w:r w:rsidRPr="006C0A14">
              <w:t xml:space="preserve">RareX - </w:t>
            </w:r>
            <w:hyperlink w:anchor="REECumminsRangeREE780" w:history="1">
              <w:r w:rsidRPr="00603194">
                <w:rPr>
                  <w:rStyle w:val="Hyperlink"/>
                </w:rPr>
                <w:t xml:space="preserve">Cummins Range REE Project high-grade gallium </w:t>
              </w:r>
              <w:r>
                <w:rPr>
                  <w:rStyle w:val="Hyperlink"/>
                </w:rPr>
                <w:t>confirmed</w:t>
              </w:r>
            </w:hyperlink>
          </w:p>
        </w:tc>
        <w:tc>
          <w:tcPr>
            <w:tcW w:w="540" w:type="dxa"/>
          </w:tcPr>
          <w:p w14:paraId="0E9BAB0F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14:paraId="66B28853" w14:textId="77777777" w:rsidTr="00FA354D">
        <w:tc>
          <w:tcPr>
            <w:tcW w:w="1530" w:type="dxa"/>
          </w:tcPr>
          <w:p w14:paraId="2075D49E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Mining Coal</w:t>
            </w:r>
          </w:p>
        </w:tc>
        <w:tc>
          <w:tcPr>
            <w:tcW w:w="810" w:type="dxa"/>
          </w:tcPr>
          <w:p w14:paraId="636A840B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QLD</w:t>
            </w:r>
          </w:p>
        </w:tc>
        <w:tc>
          <w:tcPr>
            <w:tcW w:w="7200" w:type="dxa"/>
          </w:tcPr>
          <w:p w14:paraId="08588140" w14:textId="77777777" w:rsidR="00B84119" w:rsidRPr="007F4AB4" w:rsidRDefault="00B84119" w:rsidP="00FA354D">
            <w:pPr>
              <w:pStyle w:val="NoSpacing"/>
            </w:pPr>
            <w:r w:rsidRPr="00653132">
              <w:t>Bowen Coking Coal</w:t>
            </w:r>
            <w:r>
              <w:t xml:space="preserve"> - </w:t>
            </w:r>
            <w:hyperlink w:anchor="BCBBurtonCoal780" w:history="1">
              <w:r w:rsidRPr="0048798C">
                <w:rPr>
                  <w:rStyle w:val="Hyperlink"/>
                </w:rPr>
                <w:t>Burton Mine Complex Operations subject to new funding</w:t>
              </w:r>
            </w:hyperlink>
          </w:p>
        </w:tc>
        <w:tc>
          <w:tcPr>
            <w:tcW w:w="540" w:type="dxa"/>
          </w:tcPr>
          <w:p w14:paraId="46633344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14:paraId="01E6A133" w14:textId="77777777" w:rsidTr="00FA354D">
        <w:tc>
          <w:tcPr>
            <w:tcW w:w="1530" w:type="dxa"/>
          </w:tcPr>
          <w:p w14:paraId="6A24C313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1F5C9176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NSW</w:t>
            </w:r>
          </w:p>
        </w:tc>
        <w:tc>
          <w:tcPr>
            <w:tcW w:w="7200" w:type="dxa"/>
          </w:tcPr>
          <w:p w14:paraId="3D452260" w14:textId="77777777" w:rsidR="00B84119" w:rsidRPr="001C5FB4" w:rsidRDefault="00B84119" w:rsidP="00FA354D">
            <w:pPr>
              <w:pStyle w:val="NoSpacing"/>
            </w:pPr>
            <w:r w:rsidRPr="00B17516">
              <w:t xml:space="preserve">Infinity Mining - </w:t>
            </w:r>
            <w:hyperlink w:anchor="IMICangaiCopper780" w:history="1">
              <w:r w:rsidRPr="00AB7060">
                <w:rPr>
                  <w:rStyle w:val="Hyperlink"/>
                </w:rPr>
                <w:t xml:space="preserve">Cangai Copper Project </w:t>
              </w:r>
              <w:r>
                <w:rPr>
                  <w:rStyle w:val="Hyperlink"/>
                </w:rPr>
                <w:t>go</w:t>
              </w:r>
              <w:r w:rsidRPr="00AB7060">
                <w:rPr>
                  <w:rStyle w:val="Hyperlink"/>
                </w:rPr>
                <w:t>ld targets</w:t>
              </w:r>
            </w:hyperlink>
          </w:p>
        </w:tc>
        <w:tc>
          <w:tcPr>
            <w:tcW w:w="540" w:type="dxa"/>
          </w:tcPr>
          <w:p w14:paraId="204493CB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14:paraId="1E8B4557" w14:textId="77777777" w:rsidTr="00FA354D">
        <w:tc>
          <w:tcPr>
            <w:tcW w:w="1530" w:type="dxa"/>
          </w:tcPr>
          <w:p w14:paraId="07C2DBD3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5977ED45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QLD</w:t>
            </w:r>
          </w:p>
        </w:tc>
        <w:tc>
          <w:tcPr>
            <w:tcW w:w="7200" w:type="dxa"/>
          </w:tcPr>
          <w:p w14:paraId="68D642B3" w14:textId="77777777" w:rsidR="00B84119" w:rsidRPr="00E870F8" w:rsidRDefault="00B84119" w:rsidP="00FA354D">
            <w:pPr>
              <w:pStyle w:val="NoSpacing"/>
            </w:pPr>
            <w:r w:rsidRPr="00E54510">
              <w:t>GBM Resources</w:t>
            </w:r>
            <w:r>
              <w:t xml:space="preserve"> - </w:t>
            </w:r>
            <w:hyperlink w:anchor="GBZDrummondBasinGold780" w:history="1">
              <w:r w:rsidRPr="00C136D1">
                <w:rPr>
                  <w:rStyle w:val="Hyperlink"/>
                </w:rPr>
                <w:t>$13M Raised to refocus Company on Drummond Basin gold portfolio</w:t>
              </w:r>
            </w:hyperlink>
          </w:p>
        </w:tc>
        <w:tc>
          <w:tcPr>
            <w:tcW w:w="540" w:type="dxa"/>
          </w:tcPr>
          <w:p w14:paraId="7EC9CB5A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14:paraId="29891684" w14:textId="77777777" w:rsidTr="00FA354D">
        <w:tc>
          <w:tcPr>
            <w:tcW w:w="1530" w:type="dxa"/>
          </w:tcPr>
          <w:p w14:paraId="5FEFE801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11A4608F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SA</w:t>
            </w:r>
          </w:p>
        </w:tc>
        <w:tc>
          <w:tcPr>
            <w:tcW w:w="7200" w:type="dxa"/>
          </w:tcPr>
          <w:p w14:paraId="6A18FA88" w14:textId="77777777" w:rsidR="00B84119" w:rsidRPr="00FE4957" w:rsidRDefault="00B84119" w:rsidP="00FA354D">
            <w:pPr>
              <w:pStyle w:val="NoSpacing"/>
            </w:pPr>
            <w:r w:rsidRPr="001D595F">
              <w:t>Barton Gold</w:t>
            </w:r>
            <w:r>
              <w:t xml:space="preserve"> - </w:t>
            </w:r>
            <w:hyperlink w:anchor="BGDTunkilliaGold780" w:history="1">
              <w:r w:rsidRPr="00422204">
                <w:rPr>
                  <w:rStyle w:val="Hyperlink"/>
                </w:rPr>
                <w:t>Tunkillia Gold Project Starter Pit long-lead feasibility and approvals work program</w:t>
              </w:r>
            </w:hyperlink>
          </w:p>
        </w:tc>
        <w:tc>
          <w:tcPr>
            <w:tcW w:w="540" w:type="dxa"/>
          </w:tcPr>
          <w:p w14:paraId="5B50102B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:rsidRPr="006D1B8E" w14:paraId="774BC96B" w14:textId="77777777" w:rsidTr="00FA354D">
        <w:tc>
          <w:tcPr>
            <w:tcW w:w="1530" w:type="dxa"/>
          </w:tcPr>
          <w:p w14:paraId="0B319814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08A3EDBE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SA</w:t>
            </w:r>
          </w:p>
        </w:tc>
        <w:tc>
          <w:tcPr>
            <w:tcW w:w="7200" w:type="dxa"/>
          </w:tcPr>
          <w:p w14:paraId="13E44786" w14:textId="77777777" w:rsidR="00B84119" w:rsidRPr="006D1B8E" w:rsidRDefault="00B84119" w:rsidP="00FA354D">
            <w:r w:rsidRPr="006D1B8E">
              <w:t xml:space="preserve">Baton Gold - </w:t>
            </w:r>
            <w:hyperlink w:anchor="BGDChallengerGold780" w:history="1">
              <w:r w:rsidRPr="006D1B8E">
                <w:rPr>
                  <w:rStyle w:val="Hyperlink"/>
                </w:rPr>
                <w:t>Central Gawler Mill recommissioning feasibility study due late-2025</w:t>
              </w:r>
            </w:hyperlink>
          </w:p>
        </w:tc>
        <w:tc>
          <w:tcPr>
            <w:tcW w:w="540" w:type="dxa"/>
          </w:tcPr>
          <w:p w14:paraId="3798ADAE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14:paraId="1B0FEE09" w14:textId="77777777" w:rsidTr="00FA354D">
        <w:tc>
          <w:tcPr>
            <w:tcW w:w="1530" w:type="dxa"/>
          </w:tcPr>
          <w:p w14:paraId="317B0C93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589E433C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VIC</w:t>
            </w:r>
          </w:p>
        </w:tc>
        <w:tc>
          <w:tcPr>
            <w:tcW w:w="7200" w:type="dxa"/>
          </w:tcPr>
          <w:p w14:paraId="4A863AD9" w14:textId="77777777" w:rsidR="00B84119" w:rsidRPr="005D62AC" w:rsidRDefault="00B84119" w:rsidP="00FA354D">
            <w:pPr>
              <w:pStyle w:val="NoSpacing"/>
            </w:pPr>
            <w:r w:rsidRPr="009E488D">
              <w:t xml:space="preserve">Great Pacific Gold - </w:t>
            </w:r>
            <w:hyperlink w:anchor="GPACWalhallaGold780" w:history="1">
              <w:r w:rsidRPr="00994BB7">
                <w:rPr>
                  <w:rStyle w:val="Hyperlink"/>
                </w:rPr>
                <w:t xml:space="preserve">Walhalla Gold Project spin out </w:t>
              </w:r>
              <w:r>
                <w:rPr>
                  <w:rStyle w:val="Hyperlink"/>
                </w:rPr>
                <w:t>payment received</w:t>
              </w:r>
            </w:hyperlink>
          </w:p>
        </w:tc>
        <w:tc>
          <w:tcPr>
            <w:tcW w:w="540" w:type="dxa"/>
          </w:tcPr>
          <w:p w14:paraId="1A8C7FCF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:rsidRPr="006D1B8E" w14:paraId="16D1683F" w14:textId="77777777" w:rsidTr="00FA354D">
        <w:tc>
          <w:tcPr>
            <w:tcW w:w="1530" w:type="dxa"/>
          </w:tcPr>
          <w:p w14:paraId="4D2B8DD6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1AED17EC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VIC</w:t>
            </w:r>
          </w:p>
        </w:tc>
        <w:tc>
          <w:tcPr>
            <w:tcW w:w="7200" w:type="dxa"/>
          </w:tcPr>
          <w:p w14:paraId="14BB6FA9" w14:textId="77777777" w:rsidR="00B84119" w:rsidRPr="006D1B8E" w:rsidRDefault="00B84119" w:rsidP="00FA354D">
            <w:r w:rsidRPr="006D1B8E">
              <w:t xml:space="preserve">Great Pacific Gold - </w:t>
            </w:r>
            <w:hyperlink w:anchor="GPACWildDogGold780" w:history="1">
              <w:r w:rsidRPr="006D1B8E">
                <w:rPr>
                  <w:rStyle w:val="Hyperlink"/>
                </w:rPr>
                <w:t>Wild Dog Project drilling supported by cash payment (PNG)</w:t>
              </w:r>
            </w:hyperlink>
          </w:p>
        </w:tc>
        <w:tc>
          <w:tcPr>
            <w:tcW w:w="540" w:type="dxa"/>
          </w:tcPr>
          <w:p w14:paraId="75B75F56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14:paraId="04B37574" w14:textId="77777777" w:rsidTr="00FA354D">
        <w:tc>
          <w:tcPr>
            <w:tcW w:w="1530" w:type="dxa"/>
          </w:tcPr>
          <w:p w14:paraId="7A98F20E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588AF3A1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65B13ABB" w14:textId="77777777" w:rsidR="00B84119" w:rsidRPr="007818B2" w:rsidRDefault="00B84119" w:rsidP="00FA354D">
            <w:r w:rsidRPr="002B4665">
              <w:t xml:space="preserve">Astral Resources - </w:t>
            </w:r>
            <w:hyperlink w:anchor="AARMandillaFeysvilleGold780" w:history="1">
              <w:r w:rsidRPr="00422DA2">
                <w:rPr>
                  <w:rStyle w:val="Hyperlink"/>
                </w:rPr>
                <w:t xml:space="preserve">Mandilla Gold Project </w:t>
              </w:r>
              <w:r>
                <w:rPr>
                  <w:rStyle w:val="Hyperlink"/>
                </w:rPr>
                <w:t>transitions into D</w:t>
              </w:r>
              <w:r w:rsidRPr="00422DA2">
                <w:rPr>
                  <w:rStyle w:val="Hyperlink"/>
                </w:rPr>
                <w:t xml:space="preserve">FS </w:t>
              </w:r>
              <w:r>
                <w:rPr>
                  <w:rStyle w:val="Hyperlink"/>
                </w:rPr>
                <w:t>work program</w:t>
              </w:r>
            </w:hyperlink>
          </w:p>
        </w:tc>
        <w:tc>
          <w:tcPr>
            <w:tcW w:w="540" w:type="dxa"/>
          </w:tcPr>
          <w:p w14:paraId="5B271091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:rsidRPr="006D1B8E" w14:paraId="23866DF5" w14:textId="77777777" w:rsidTr="00FA354D">
        <w:tc>
          <w:tcPr>
            <w:tcW w:w="1530" w:type="dxa"/>
          </w:tcPr>
          <w:p w14:paraId="73AD9065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648967CD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06602015" w14:textId="77777777" w:rsidR="00B84119" w:rsidRPr="006D1B8E" w:rsidRDefault="00B84119" w:rsidP="00FA354D">
            <w:r w:rsidRPr="006D1B8E">
              <w:t xml:space="preserve">Ausgold - </w:t>
            </w:r>
            <w:hyperlink w:anchor="AUCKatanningGold780" w:history="1">
              <w:r w:rsidRPr="006D1B8E">
                <w:rPr>
                  <w:rStyle w:val="Hyperlink"/>
                </w:rPr>
                <w:t>Katanning Gold Project moving towards FID as soon as possible</w:t>
              </w:r>
            </w:hyperlink>
          </w:p>
        </w:tc>
        <w:tc>
          <w:tcPr>
            <w:tcW w:w="540" w:type="dxa"/>
          </w:tcPr>
          <w:p w14:paraId="30BB7BBA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14:paraId="71AB7B53" w14:textId="77777777" w:rsidTr="00FA354D">
        <w:tc>
          <w:tcPr>
            <w:tcW w:w="1530" w:type="dxa"/>
          </w:tcPr>
          <w:p w14:paraId="77350C3E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4923A839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77F97CBA" w14:textId="77777777" w:rsidR="00B84119" w:rsidRPr="00372491" w:rsidRDefault="00B84119" w:rsidP="00FA354D">
            <w:r w:rsidRPr="00CF6D61">
              <w:t xml:space="preserve">Ausgold – </w:t>
            </w:r>
            <w:hyperlink w:anchor="AUCKuliGold780" w:history="1">
              <w:r w:rsidRPr="00DA5F35">
                <w:rPr>
                  <w:rStyle w:val="Hyperlink"/>
                </w:rPr>
                <w:t>Kulin Gold Project exploration targeting satellite deposits</w:t>
              </w:r>
            </w:hyperlink>
          </w:p>
        </w:tc>
        <w:tc>
          <w:tcPr>
            <w:tcW w:w="540" w:type="dxa"/>
          </w:tcPr>
          <w:p w14:paraId="3932EC99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14:paraId="48845680" w14:textId="77777777" w:rsidTr="00FA354D">
        <w:tc>
          <w:tcPr>
            <w:tcW w:w="1530" w:type="dxa"/>
          </w:tcPr>
          <w:p w14:paraId="5AA725DF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5964CCA1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0B0B168E" w14:textId="77777777" w:rsidR="00B84119" w:rsidRPr="007F4AB4" w:rsidRDefault="00B84119" w:rsidP="00FA354D">
            <w:pPr>
              <w:pStyle w:val="NoSpacing"/>
            </w:pPr>
            <w:r w:rsidRPr="00AD2A0E">
              <w:t>Breakthrough Minerals</w:t>
            </w:r>
            <w:r>
              <w:t xml:space="preserve"> - </w:t>
            </w:r>
            <w:hyperlink w:anchor="BTMErrollsGold780" w:history="1">
              <w:r w:rsidRPr="00AD2A0E">
                <w:rPr>
                  <w:rStyle w:val="Hyperlink"/>
                </w:rPr>
                <w:t>$</w:t>
              </w:r>
              <w:r>
                <w:rPr>
                  <w:rStyle w:val="Hyperlink"/>
                </w:rPr>
                <w:t>2.5</w:t>
              </w:r>
              <w:r w:rsidRPr="00AD2A0E">
                <w:rPr>
                  <w:rStyle w:val="Hyperlink"/>
                </w:rPr>
                <w:t xml:space="preserve">M </w:t>
              </w:r>
              <w:r>
                <w:rPr>
                  <w:rStyle w:val="Hyperlink"/>
                </w:rPr>
                <w:t xml:space="preserve">on hand to advance </w:t>
              </w:r>
              <w:r w:rsidRPr="00AD2A0E">
                <w:rPr>
                  <w:rStyle w:val="Hyperlink"/>
                </w:rPr>
                <w:t>Errolls Gold Project</w:t>
              </w:r>
            </w:hyperlink>
          </w:p>
        </w:tc>
        <w:tc>
          <w:tcPr>
            <w:tcW w:w="540" w:type="dxa"/>
          </w:tcPr>
          <w:p w14:paraId="436D05CD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14:paraId="2CEC0C12" w14:textId="77777777" w:rsidTr="00FA354D">
        <w:tc>
          <w:tcPr>
            <w:tcW w:w="1530" w:type="dxa"/>
          </w:tcPr>
          <w:p w14:paraId="17F73BDA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02BFDB63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1550197E" w14:textId="77777777" w:rsidR="00B84119" w:rsidRPr="00B442DD" w:rsidRDefault="00B84119" w:rsidP="00FA354D">
            <w:pPr>
              <w:pStyle w:val="NoSpacing"/>
            </w:pPr>
            <w:r w:rsidRPr="0008328C">
              <w:t>Everest Metals Corporation</w:t>
            </w:r>
            <w:r>
              <w:t xml:space="preserve"> - </w:t>
            </w:r>
            <w:hyperlink w:anchor="EMCRevereGold780" w:history="1">
              <w:r w:rsidRPr="0008328C">
                <w:rPr>
                  <w:rStyle w:val="Hyperlink"/>
                </w:rPr>
                <w:t>Revere Gold Project Maiden MRE imminent</w:t>
              </w:r>
            </w:hyperlink>
          </w:p>
        </w:tc>
        <w:tc>
          <w:tcPr>
            <w:tcW w:w="540" w:type="dxa"/>
          </w:tcPr>
          <w:p w14:paraId="3CEEB6EA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:rsidRPr="008835F9" w14:paraId="100ABEE1" w14:textId="77777777" w:rsidTr="00FA354D">
        <w:tc>
          <w:tcPr>
            <w:tcW w:w="1530" w:type="dxa"/>
          </w:tcPr>
          <w:p w14:paraId="7697D8F1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3A6A7D8D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225F688F" w14:textId="77777777" w:rsidR="00B84119" w:rsidRPr="00085185" w:rsidRDefault="00B84119" w:rsidP="00FA354D">
            <w:pPr>
              <w:pStyle w:val="NoSpacing"/>
            </w:pPr>
            <w:r w:rsidRPr="00996E32">
              <w:t>Gateway Mining</w:t>
            </w:r>
            <w:r>
              <w:t xml:space="preserve"> - </w:t>
            </w:r>
            <w:hyperlink w:anchor="GMLYandalGold780" w:history="1">
              <w:r w:rsidRPr="00996E32">
                <w:rPr>
                  <w:rStyle w:val="Hyperlink"/>
                </w:rPr>
                <w:t>$45M Yandal Gold Project acquisition &amp; initial development plans</w:t>
              </w:r>
            </w:hyperlink>
          </w:p>
        </w:tc>
        <w:tc>
          <w:tcPr>
            <w:tcW w:w="540" w:type="dxa"/>
          </w:tcPr>
          <w:p w14:paraId="413B03BA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14:paraId="4B50DA1B" w14:textId="77777777" w:rsidTr="00FA354D">
        <w:tc>
          <w:tcPr>
            <w:tcW w:w="1530" w:type="dxa"/>
          </w:tcPr>
          <w:p w14:paraId="07497C15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2929E9E7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47FF0634" w14:textId="77777777" w:rsidR="00B84119" w:rsidRPr="0018098A" w:rsidRDefault="00B84119" w:rsidP="00FA354D">
            <w:pPr>
              <w:pStyle w:val="NoSpacing"/>
            </w:pPr>
            <w:r>
              <w:t xml:space="preserve">Horizon Minerals - </w:t>
            </w:r>
            <w:hyperlink w:anchor="HRZBurbanksGold780" w:history="1">
              <w:r w:rsidRPr="00BC458B">
                <w:rPr>
                  <w:rStyle w:val="Hyperlink"/>
                </w:rPr>
                <w:t xml:space="preserve">Burbanks Gold Project </w:t>
              </w:r>
              <w:r>
                <w:rPr>
                  <w:rStyle w:val="Hyperlink"/>
                </w:rPr>
                <w:t>growth &amp; infill drilling to feed revamped B</w:t>
              </w:r>
              <w:r w:rsidRPr="00BC458B">
                <w:rPr>
                  <w:rStyle w:val="Hyperlink"/>
                </w:rPr>
                <w:t>lack Swan processing plant</w:t>
              </w:r>
            </w:hyperlink>
          </w:p>
        </w:tc>
        <w:tc>
          <w:tcPr>
            <w:tcW w:w="540" w:type="dxa"/>
          </w:tcPr>
          <w:p w14:paraId="1D9DD714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14:paraId="09DBE940" w14:textId="77777777" w:rsidTr="00FA354D">
        <w:tc>
          <w:tcPr>
            <w:tcW w:w="1530" w:type="dxa"/>
          </w:tcPr>
          <w:p w14:paraId="77CC0E5A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6A4F9D03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0B4761EC" w14:textId="77777777" w:rsidR="00B84119" w:rsidRPr="00231EFB" w:rsidRDefault="00B84119" w:rsidP="00FA354D">
            <w:pPr>
              <w:pStyle w:val="NoSpacing"/>
            </w:pPr>
            <w:r>
              <w:t xml:space="preserve">New Murchison Gold - </w:t>
            </w:r>
            <w:hyperlink w:anchor="NMGGardenGullyGold780" w:history="1">
              <w:r w:rsidRPr="001A2700">
                <w:rPr>
                  <w:rStyle w:val="Hyperlink"/>
                </w:rPr>
                <w:t>Garden Gully Gold Project - Crown Princ</w:t>
              </w:r>
              <w:r>
                <w:rPr>
                  <w:rStyle w:val="Hyperlink"/>
                </w:rPr>
                <w:t>e deposit mining underway</w:t>
              </w:r>
            </w:hyperlink>
          </w:p>
        </w:tc>
        <w:tc>
          <w:tcPr>
            <w:tcW w:w="540" w:type="dxa"/>
          </w:tcPr>
          <w:p w14:paraId="4C844871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14:paraId="491ABFA0" w14:textId="77777777" w:rsidTr="00FA354D">
        <w:tc>
          <w:tcPr>
            <w:tcW w:w="1530" w:type="dxa"/>
          </w:tcPr>
          <w:p w14:paraId="548FF9B1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326AD30B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472F1B5F" w14:textId="77777777" w:rsidR="00B84119" w:rsidRPr="009F2D17" w:rsidRDefault="00B84119" w:rsidP="00FA354D">
            <w:pPr>
              <w:pStyle w:val="NoSpacing"/>
            </w:pPr>
            <w:r>
              <w:t xml:space="preserve">Trek Metals – </w:t>
            </w:r>
            <w:hyperlink w:anchor="TKMChristmasCreekGold780" w:history="1">
              <w:r w:rsidRPr="001B1661">
                <w:rPr>
                  <w:rStyle w:val="Hyperlink"/>
                </w:rPr>
                <w:t xml:space="preserve">Christmas Creek Gold Project high-impact exploration program </w:t>
              </w:r>
              <w:r>
                <w:rPr>
                  <w:rStyle w:val="Hyperlink"/>
                </w:rPr>
                <w:t>expanded</w:t>
              </w:r>
            </w:hyperlink>
          </w:p>
        </w:tc>
        <w:tc>
          <w:tcPr>
            <w:tcW w:w="540" w:type="dxa"/>
          </w:tcPr>
          <w:p w14:paraId="7539E533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:rsidRPr="008835F9" w14:paraId="126C0DBB" w14:textId="77777777" w:rsidTr="00FA354D">
        <w:tc>
          <w:tcPr>
            <w:tcW w:w="1530" w:type="dxa"/>
          </w:tcPr>
          <w:p w14:paraId="22363EC2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161265F5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5ADE146F" w14:textId="77777777" w:rsidR="00B84119" w:rsidRPr="00396DA5" w:rsidRDefault="00B84119" w:rsidP="00FA354D">
            <w:pPr>
              <w:pStyle w:val="NoSpacing"/>
            </w:pPr>
            <w:r>
              <w:t xml:space="preserve">Westgold Resources - </w:t>
            </w:r>
            <w:hyperlink w:anchor="WGXGreatFingallGold780" w:history="1">
              <w:r w:rsidRPr="002E6ED0">
                <w:rPr>
                  <w:rStyle w:val="Hyperlink"/>
                </w:rPr>
                <w:t>Great Fingall underground mining contract awarded to Barminco</w:t>
              </w:r>
            </w:hyperlink>
          </w:p>
        </w:tc>
        <w:tc>
          <w:tcPr>
            <w:tcW w:w="540" w:type="dxa"/>
          </w:tcPr>
          <w:p w14:paraId="14C2DB84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14:paraId="3961E4CD" w14:textId="77777777" w:rsidTr="00FA354D">
        <w:tc>
          <w:tcPr>
            <w:tcW w:w="1530" w:type="dxa"/>
          </w:tcPr>
          <w:p w14:paraId="565769F1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Mining Hydrocarbons</w:t>
            </w:r>
          </w:p>
        </w:tc>
        <w:tc>
          <w:tcPr>
            <w:tcW w:w="810" w:type="dxa"/>
          </w:tcPr>
          <w:p w14:paraId="7288266D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VIC</w:t>
            </w:r>
          </w:p>
        </w:tc>
        <w:tc>
          <w:tcPr>
            <w:tcW w:w="7200" w:type="dxa"/>
          </w:tcPr>
          <w:p w14:paraId="6C3728AB" w14:textId="77777777" w:rsidR="00B84119" w:rsidRPr="00733AB6" w:rsidRDefault="00B84119" w:rsidP="00FA354D">
            <w:pPr>
              <w:pStyle w:val="NoSpacing"/>
            </w:pPr>
            <w:r w:rsidRPr="00B17516">
              <w:t xml:space="preserve">Lakes Blue Energy </w:t>
            </w:r>
            <w:r>
              <w:t>–</w:t>
            </w:r>
            <w:r w:rsidRPr="00B17516">
              <w:t xml:space="preserve"> </w:t>
            </w:r>
            <w:hyperlink w:anchor="LKOWombatGas780" w:history="1">
              <w:r w:rsidRPr="00763971">
                <w:rPr>
                  <w:rStyle w:val="Hyperlink"/>
                </w:rPr>
                <w:t xml:space="preserve">Wombat-5 </w:t>
              </w:r>
              <w:r>
                <w:rPr>
                  <w:rStyle w:val="Hyperlink"/>
                </w:rPr>
                <w:t xml:space="preserve">Appraisal </w:t>
              </w:r>
              <w:r w:rsidRPr="00763971">
                <w:rPr>
                  <w:rStyle w:val="Hyperlink"/>
                </w:rPr>
                <w:t xml:space="preserve">Well funded, </w:t>
              </w:r>
              <w:r>
                <w:rPr>
                  <w:rStyle w:val="Hyperlink"/>
                </w:rPr>
                <w:t xml:space="preserve">to </w:t>
              </w:r>
              <w:r w:rsidRPr="00763971">
                <w:rPr>
                  <w:rStyle w:val="Hyperlink"/>
                </w:rPr>
                <w:t xml:space="preserve">spud </w:t>
              </w:r>
              <w:r>
                <w:rPr>
                  <w:rStyle w:val="Hyperlink"/>
                </w:rPr>
                <w:t xml:space="preserve">in week </w:t>
              </w:r>
              <w:r w:rsidRPr="00763971">
                <w:rPr>
                  <w:rStyle w:val="Hyperlink"/>
                </w:rPr>
                <w:t>21 July 2025</w:t>
              </w:r>
            </w:hyperlink>
          </w:p>
        </w:tc>
        <w:tc>
          <w:tcPr>
            <w:tcW w:w="540" w:type="dxa"/>
          </w:tcPr>
          <w:p w14:paraId="1B2018BE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14:paraId="3FA9F505" w14:textId="77777777" w:rsidTr="00FA354D">
        <w:tc>
          <w:tcPr>
            <w:tcW w:w="1530" w:type="dxa"/>
          </w:tcPr>
          <w:p w14:paraId="7B9353A7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Mining Hydrocarbons</w:t>
            </w:r>
          </w:p>
        </w:tc>
        <w:tc>
          <w:tcPr>
            <w:tcW w:w="810" w:type="dxa"/>
          </w:tcPr>
          <w:p w14:paraId="5DFD1CEF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524BF2FC" w14:textId="77777777" w:rsidR="00B84119" w:rsidRPr="00E16E0D" w:rsidRDefault="00B84119" w:rsidP="00FA354D">
            <w:pPr>
              <w:pStyle w:val="NoSpacing"/>
            </w:pPr>
            <w:r w:rsidRPr="008021E0">
              <w:t xml:space="preserve">Pilot Energy </w:t>
            </w:r>
            <w:r>
              <w:t>–</w:t>
            </w:r>
            <w:r w:rsidRPr="008021E0">
              <w:t xml:space="preserve"> </w:t>
            </w:r>
            <w:hyperlink w:anchor="PGYMidWestCleanEnergy780" w:history="1">
              <w:r w:rsidRPr="001A4C8F">
                <w:rPr>
                  <w:rStyle w:val="Hyperlink"/>
                </w:rPr>
                <w:t xml:space="preserve">Cliff Head Oil JV </w:t>
              </w:r>
              <w:r>
                <w:rPr>
                  <w:rStyle w:val="Hyperlink"/>
                </w:rPr>
                <w:t xml:space="preserve">first stage </w:t>
              </w:r>
              <w:r w:rsidRPr="001A4C8F">
                <w:rPr>
                  <w:rStyle w:val="Hyperlink"/>
                </w:rPr>
                <w:t xml:space="preserve">acquisition </w:t>
              </w:r>
              <w:r>
                <w:rPr>
                  <w:rStyle w:val="Hyperlink"/>
                </w:rPr>
                <w:t>completed</w:t>
              </w:r>
            </w:hyperlink>
          </w:p>
        </w:tc>
        <w:tc>
          <w:tcPr>
            <w:tcW w:w="540" w:type="dxa"/>
          </w:tcPr>
          <w:p w14:paraId="46B5988B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14:paraId="53D2FE2D" w14:textId="77777777" w:rsidTr="00FA354D">
        <w:tc>
          <w:tcPr>
            <w:tcW w:w="1530" w:type="dxa"/>
          </w:tcPr>
          <w:p w14:paraId="7629A990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Mining Hydrocarbons</w:t>
            </w:r>
          </w:p>
        </w:tc>
        <w:tc>
          <w:tcPr>
            <w:tcW w:w="810" w:type="dxa"/>
          </w:tcPr>
          <w:p w14:paraId="375AF6F8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37C15319" w14:textId="77777777" w:rsidR="00B84119" w:rsidRPr="00E733A5" w:rsidRDefault="00B84119" w:rsidP="00FA354D">
            <w:pPr>
              <w:pStyle w:val="NoSpacing"/>
            </w:pPr>
            <w:r w:rsidRPr="00F841C8">
              <w:t>Strike Energy</w:t>
            </w:r>
            <w:r>
              <w:t xml:space="preserve"> - </w:t>
            </w:r>
            <w:hyperlink w:anchor="STXCorporate780" w:history="1">
              <w:r w:rsidRPr="00CD25F1">
                <w:rPr>
                  <w:rStyle w:val="Hyperlink"/>
                </w:rPr>
                <w:t>New gas processing and gas-fired power strategic plan</w:t>
              </w:r>
            </w:hyperlink>
          </w:p>
        </w:tc>
        <w:tc>
          <w:tcPr>
            <w:tcW w:w="540" w:type="dxa"/>
          </w:tcPr>
          <w:p w14:paraId="0E9DB91B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14:paraId="4A66383D" w14:textId="77777777" w:rsidTr="00FA354D">
        <w:tc>
          <w:tcPr>
            <w:tcW w:w="1530" w:type="dxa"/>
          </w:tcPr>
          <w:p w14:paraId="606DD51E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Mining Iron Ore</w:t>
            </w:r>
          </w:p>
        </w:tc>
        <w:tc>
          <w:tcPr>
            <w:tcW w:w="810" w:type="dxa"/>
          </w:tcPr>
          <w:p w14:paraId="7095D8C1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3FA963CB" w14:textId="77777777" w:rsidR="00B84119" w:rsidRPr="00D50412" w:rsidRDefault="00B84119" w:rsidP="00FA354D">
            <w:pPr>
              <w:pStyle w:val="NoSpacing"/>
            </w:pPr>
            <w:r>
              <w:t xml:space="preserve">Rio Tinto / Hancock Prospecting – </w:t>
            </w:r>
            <w:hyperlink w:anchor="RIOHancockHopeDowns2Fe780" w:history="1">
              <w:r w:rsidRPr="00D0189A">
                <w:rPr>
                  <w:rStyle w:val="Hyperlink"/>
                </w:rPr>
                <w:t>US$1.6B Hope Downs 2 Iron Ore Project receives all necessary State and Federal approvals</w:t>
              </w:r>
            </w:hyperlink>
          </w:p>
        </w:tc>
        <w:tc>
          <w:tcPr>
            <w:tcW w:w="540" w:type="dxa"/>
          </w:tcPr>
          <w:p w14:paraId="60662A00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:rsidRPr="006D1B8E" w14:paraId="6CDCACBC" w14:textId="77777777" w:rsidTr="00FA354D">
        <w:tc>
          <w:tcPr>
            <w:tcW w:w="1530" w:type="dxa"/>
          </w:tcPr>
          <w:p w14:paraId="4E8847C3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Mining Iron Ore</w:t>
            </w:r>
          </w:p>
        </w:tc>
        <w:tc>
          <w:tcPr>
            <w:tcW w:w="810" w:type="dxa"/>
          </w:tcPr>
          <w:p w14:paraId="5D35E83E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781B7BA5" w14:textId="77777777" w:rsidR="00B84119" w:rsidRPr="006D1B8E" w:rsidRDefault="00B84119" w:rsidP="00FA354D">
            <w:r w:rsidRPr="006D1B8E">
              <w:t xml:space="preserve">Rio Tinto / Robe River Mining - </w:t>
            </w:r>
            <w:hyperlink w:anchor="RIOWestAngelasExpansionFe780" w:history="1">
              <w:r w:rsidRPr="006D1B8E">
                <w:rPr>
                  <w:rStyle w:val="Hyperlink"/>
                </w:rPr>
                <w:t>West Angelas iron ore operation expansion recommended for Ministerial approval</w:t>
              </w:r>
            </w:hyperlink>
          </w:p>
        </w:tc>
        <w:tc>
          <w:tcPr>
            <w:tcW w:w="540" w:type="dxa"/>
          </w:tcPr>
          <w:p w14:paraId="51636313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14:paraId="2603B691" w14:textId="77777777" w:rsidTr="00FA354D">
        <w:tc>
          <w:tcPr>
            <w:tcW w:w="1530" w:type="dxa"/>
          </w:tcPr>
          <w:p w14:paraId="68DBAA85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Mining Mineral Sands</w:t>
            </w:r>
          </w:p>
        </w:tc>
        <w:tc>
          <w:tcPr>
            <w:tcW w:w="810" w:type="dxa"/>
          </w:tcPr>
          <w:p w14:paraId="4E29A4D4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SA</w:t>
            </w:r>
          </w:p>
        </w:tc>
        <w:tc>
          <w:tcPr>
            <w:tcW w:w="7200" w:type="dxa"/>
          </w:tcPr>
          <w:p w14:paraId="2EA5442A" w14:textId="77777777" w:rsidR="00B84119" w:rsidRPr="00491141" w:rsidRDefault="00B84119" w:rsidP="00FA354D">
            <w:pPr>
              <w:pStyle w:val="NoSpacing"/>
            </w:pPr>
            <w:r>
              <w:t xml:space="preserve">Iron Road - </w:t>
            </w:r>
            <w:hyperlink w:anchor="IRDMulgathingHMS780" w:history="1">
              <w:r w:rsidRPr="007140F7">
                <w:rPr>
                  <w:rStyle w:val="Hyperlink"/>
                </w:rPr>
                <w:t>Mulgathing Project earn-in work program underway targeting Heavy Mineral Sands</w:t>
              </w:r>
            </w:hyperlink>
          </w:p>
        </w:tc>
        <w:tc>
          <w:tcPr>
            <w:tcW w:w="540" w:type="dxa"/>
          </w:tcPr>
          <w:p w14:paraId="1534CF5C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14:paraId="4063AB43" w14:textId="77777777" w:rsidTr="00FA354D">
        <w:tc>
          <w:tcPr>
            <w:tcW w:w="1530" w:type="dxa"/>
          </w:tcPr>
          <w:p w14:paraId="777FB0B7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Mining Mineral Sands</w:t>
            </w:r>
          </w:p>
        </w:tc>
        <w:tc>
          <w:tcPr>
            <w:tcW w:w="810" w:type="dxa"/>
          </w:tcPr>
          <w:p w14:paraId="78AB46BA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VIC</w:t>
            </w:r>
          </w:p>
        </w:tc>
        <w:tc>
          <w:tcPr>
            <w:tcW w:w="7200" w:type="dxa"/>
          </w:tcPr>
          <w:p w14:paraId="5DC53D49" w14:textId="77777777" w:rsidR="00B84119" w:rsidRPr="00AB7539" w:rsidRDefault="00B84119" w:rsidP="00FA354D">
            <w:pPr>
              <w:pStyle w:val="NoSpacing"/>
            </w:pPr>
            <w:r w:rsidRPr="006A3278">
              <w:t xml:space="preserve">ACDC Metals - </w:t>
            </w:r>
            <w:hyperlink w:anchor="ADCGoschenHMSREE780" w:history="1">
              <w:r w:rsidRPr="00204E63">
                <w:rPr>
                  <w:rStyle w:val="Hyperlink"/>
                </w:rPr>
                <w:t>Goschen Central HMS Project Reten</w:t>
              </w:r>
              <w:r>
                <w:rPr>
                  <w:rStyle w:val="Hyperlink"/>
                </w:rPr>
                <w:t>tion Licence Application Lodged</w:t>
              </w:r>
            </w:hyperlink>
          </w:p>
        </w:tc>
        <w:tc>
          <w:tcPr>
            <w:tcW w:w="540" w:type="dxa"/>
          </w:tcPr>
          <w:p w14:paraId="72CD1320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14:paraId="0DFD7C76" w14:textId="77777777" w:rsidTr="00FA354D">
        <w:tc>
          <w:tcPr>
            <w:tcW w:w="1530" w:type="dxa"/>
          </w:tcPr>
          <w:p w14:paraId="4AADEDE6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Mining Uranium</w:t>
            </w:r>
          </w:p>
        </w:tc>
        <w:tc>
          <w:tcPr>
            <w:tcW w:w="810" w:type="dxa"/>
          </w:tcPr>
          <w:p w14:paraId="0D8C721D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QLD</w:t>
            </w:r>
          </w:p>
        </w:tc>
        <w:tc>
          <w:tcPr>
            <w:tcW w:w="7200" w:type="dxa"/>
          </w:tcPr>
          <w:p w14:paraId="6002890B" w14:textId="77777777" w:rsidR="00B84119" w:rsidRPr="005B60A0" w:rsidRDefault="00B84119" w:rsidP="00FA354D">
            <w:pPr>
              <w:pStyle w:val="NoSpacing"/>
            </w:pPr>
            <w:r w:rsidRPr="00B42E2D">
              <w:t>Greenvale Energy</w:t>
            </w:r>
            <w:r>
              <w:t xml:space="preserve"> – </w:t>
            </w:r>
            <w:hyperlink w:anchor="GRVOasisUranium780" w:history="1">
              <w:r w:rsidRPr="00E17698">
                <w:rPr>
                  <w:rStyle w:val="Hyperlink"/>
                </w:rPr>
                <w:t xml:space="preserve">Oasis Uranium Project </w:t>
              </w:r>
              <w:r>
                <w:rPr>
                  <w:rStyle w:val="Hyperlink"/>
                </w:rPr>
                <w:t>maiden drilling program imminent</w:t>
              </w:r>
            </w:hyperlink>
          </w:p>
        </w:tc>
        <w:tc>
          <w:tcPr>
            <w:tcW w:w="540" w:type="dxa"/>
          </w:tcPr>
          <w:p w14:paraId="5C5041E9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14:paraId="729C5B1E" w14:textId="77777777" w:rsidTr="00FA354D">
        <w:tc>
          <w:tcPr>
            <w:tcW w:w="1530" w:type="dxa"/>
          </w:tcPr>
          <w:p w14:paraId="509C7529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Mining Uranium</w:t>
            </w:r>
          </w:p>
        </w:tc>
        <w:tc>
          <w:tcPr>
            <w:tcW w:w="810" w:type="dxa"/>
          </w:tcPr>
          <w:p w14:paraId="1D478BE0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SA</w:t>
            </w:r>
          </w:p>
        </w:tc>
        <w:tc>
          <w:tcPr>
            <w:tcW w:w="7200" w:type="dxa"/>
          </w:tcPr>
          <w:p w14:paraId="5CCDCC04" w14:textId="77777777" w:rsidR="00B84119" w:rsidRPr="00CB5A13" w:rsidRDefault="00B84119" w:rsidP="00FA354D">
            <w:pPr>
              <w:pStyle w:val="NoSpacing"/>
            </w:pPr>
            <w:r w:rsidRPr="008021E0">
              <w:t xml:space="preserve">Alligator Energy </w:t>
            </w:r>
            <w:r>
              <w:t>–</w:t>
            </w:r>
            <w:r w:rsidRPr="008021E0">
              <w:t xml:space="preserve"> </w:t>
            </w:r>
            <w:hyperlink w:anchor="AGESamphireUranium780" w:history="1">
              <w:r>
                <w:rPr>
                  <w:rStyle w:val="Hyperlink"/>
                </w:rPr>
                <w:t>$17.25M Raised to drive S</w:t>
              </w:r>
              <w:r w:rsidRPr="00E73A25">
                <w:rPr>
                  <w:rStyle w:val="Hyperlink"/>
                </w:rPr>
                <w:t xml:space="preserve">amphire Uranium Project </w:t>
              </w:r>
              <w:r>
                <w:rPr>
                  <w:rStyle w:val="Hyperlink"/>
                </w:rPr>
                <w:t>to development</w:t>
              </w:r>
            </w:hyperlink>
          </w:p>
        </w:tc>
        <w:tc>
          <w:tcPr>
            <w:tcW w:w="540" w:type="dxa"/>
          </w:tcPr>
          <w:p w14:paraId="5E18A5C5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:rsidRPr="006D1B8E" w14:paraId="3480DF00" w14:textId="77777777" w:rsidTr="00FA354D">
        <w:tc>
          <w:tcPr>
            <w:tcW w:w="1530" w:type="dxa"/>
          </w:tcPr>
          <w:p w14:paraId="736084F5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Mining Uranium</w:t>
            </w:r>
          </w:p>
        </w:tc>
        <w:tc>
          <w:tcPr>
            <w:tcW w:w="810" w:type="dxa"/>
          </w:tcPr>
          <w:p w14:paraId="58D99CF8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SA</w:t>
            </w:r>
          </w:p>
        </w:tc>
        <w:tc>
          <w:tcPr>
            <w:tcW w:w="7200" w:type="dxa"/>
          </w:tcPr>
          <w:p w14:paraId="2F67BA93" w14:textId="77777777" w:rsidR="00B84119" w:rsidRPr="006D1B8E" w:rsidRDefault="00B84119" w:rsidP="00FA354D">
            <w:r w:rsidRPr="006D1B8E">
              <w:t xml:space="preserve">Alligator Energy – </w:t>
            </w:r>
            <w:hyperlink w:anchor="AGEManagement780" w:history="1">
              <w:r w:rsidRPr="006D1B8E">
                <w:rPr>
                  <w:rStyle w:val="Hyperlink"/>
                </w:rPr>
                <w:t>CEO succession arrangements taking effect, new operational executive role being recruited</w:t>
              </w:r>
            </w:hyperlink>
          </w:p>
        </w:tc>
        <w:tc>
          <w:tcPr>
            <w:tcW w:w="540" w:type="dxa"/>
          </w:tcPr>
          <w:p w14:paraId="396D6322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14:paraId="1DEE4818" w14:textId="77777777" w:rsidTr="00FA354D">
        <w:tc>
          <w:tcPr>
            <w:tcW w:w="1530" w:type="dxa"/>
          </w:tcPr>
          <w:p w14:paraId="4EF7E00F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Transport &amp; Logistics Port</w:t>
            </w:r>
          </w:p>
        </w:tc>
        <w:tc>
          <w:tcPr>
            <w:tcW w:w="810" w:type="dxa"/>
          </w:tcPr>
          <w:p w14:paraId="165B9038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VIC</w:t>
            </w:r>
          </w:p>
        </w:tc>
        <w:tc>
          <w:tcPr>
            <w:tcW w:w="7200" w:type="dxa"/>
          </w:tcPr>
          <w:p w14:paraId="51B875FB" w14:textId="77777777" w:rsidR="00B84119" w:rsidRPr="00BA0FA9" w:rsidRDefault="00B84119" w:rsidP="00FA354D">
            <w:pPr>
              <w:pStyle w:val="NoSpacing"/>
            </w:pPr>
            <w:r w:rsidRPr="00C41248">
              <w:t>Port of Hastings Corporation</w:t>
            </w:r>
            <w:r>
              <w:t xml:space="preserve"> – </w:t>
            </w:r>
            <w:hyperlink w:anchor="PoHCRenewableEnergyTerminal780" w:history="1">
              <w:r w:rsidRPr="00474896">
                <w:rPr>
                  <w:rStyle w:val="Hyperlink"/>
                </w:rPr>
                <w:t>Revised Victorian Renewable Energy Terminal Project proposal seeking EPBC approval</w:t>
              </w:r>
            </w:hyperlink>
          </w:p>
        </w:tc>
        <w:tc>
          <w:tcPr>
            <w:tcW w:w="540" w:type="dxa"/>
          </w:tcPr>
          <w:p w14:paraId="2C92FC85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14:paraId="6BAD3590" w14:textId="77777777" w:rsidTr="00FA354D">
        <w:tc>
          <w:tcPr>
            <w:tcW w:w="1530" w:type="dxa"/>
          </w:tcPr>
          <w:p w14:paraId="59508906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Transport &amp; Logistics Port</w:t>
            </w:r>
          </w:p>
        </w:tc>
        <w:tc>
          <w:tcPr>
            <w:tcW w:w="810" w:type="dxa"/>
          </w:tcPr>
          <w:p w14:paraId="01A58FE3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WA</w:t>
            </w:r>
          </w:p>
        </w:tc>
        <w:tc>
          <w:tcPr>
            <w:tcW w:w="7200" w:type="dxa"/>
          </w:tcPr>
          <w:p w14:paraId="478DAFBC" w14:textId="77777777" w:rsidR="00B84119" w:rsidRPr="00F62B54" w:rsidRDefault="00B84119" w:rsidP="00FA354D">
            <w:pPr>
              <w:pStyle w:val="NoSpacing"/>
            </w:pPr>
            <w:r w:rsidRPr="00B3117A">
              <w:t xml:space="preserve">Rottnest Island Authority </w:t>
            </w:r>
            <w:r>
              <w:t xml:space="preserve">- </w:t>
            </w:r>
            <w:hyperlink w:anchor="RIASouthThomsonPort780" w:history="1">
              <w:r w:rsidRPr="00B3117A">
                <w:rPr>
                  <w:rStyle w:val="Hyperlink"/>
                </w:rPr>
                <w:t>South Thomson Development Barge Landing Project recommended for Ministerial approval</w:t>
              </w:r>
            </w:hyperlink>
          </w:p>
        </w:tc>
        <w:tc>
          <w:tcPr>
            <w:tcW w:w="540" w:type="dxa"/>
          </w:tcPr>
          <w:p w14:paraId="219BA8F3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:rsidRPr="006D1B8E" w14:paraId="7C6B8408" w14:textId="77777777" w:rsidTr="00FA354D">
        <w:tc>
          <w:tcPr>
            <w:tcW w:w="1530" w:type="dxa"/>
          </w:tcPr>
          <w:p w14:paraId="6EECB37F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lastRenderedPageBreak/>
              <w:t>Transport &amp; Logistics Rail</w:t>
            </w:r>
          </w:p>
        </w:tc>
        <w:tc>
          <w:tcPr>
            <w:tcW w:w="810" w:type="dxa"/>
          </w:tcPr>
          <w:p w14:paraId="09AEF56B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General</w:t>
            </w:r>
          </w:p>
        </w:tc>
        <w:tc>
          <w:tcPr>
            <w:tcW w:w="7200" w:type="dxa"/>
          </w:tcPr>
          <w:p w14:paraId="1809BB1A" w14:textId="77777777" w:rsidR="00B84119" w:rsidRPr="006D1B8E" w:rsidRDefault="00B84119" w:rsidP="00FA354D">
            <w:pPr>
              <w:rPr>
                <w:color w:val="000000"/>
              </w:rPr>
            </w:pPr>
            <w:r w:rsidRPr="006D1B8E">
              <w:rPr>
                <w:color w:val="000000"/>
              </w:rPr>
              <w:t xml:space="preserve">Inland Rail - </w:t>
            </w:r>
            <w:hyperlink w:anchor="InlandRail_BeveridgeAlburySection780" w:history="1">
              <w:r w:rsidRPr="006D1B8E">
                <w:rPr>
                  <w:rStyle w:val="Hyperlink"/>
                </w:rPr>
                <w:t>Beveridge to Albury – Tranche 2 construction underway</w:t>
              </w:r>
            </w:hyperlink>
          </w:p>
        </w:tc>
        <w:tc>
          <w:tcPr>
            <w:tcW w:w="540" w:type="dxa"/>
          </w:tcPr>
          <w:p w14:paraId="485B94E2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14:paraId="7C6D896A" w14:textId="77777777" w:rsidTr="00FA354D">
        <w:tc>
          <w:tcPr>
            <w:tcW w:w="1530" w:type="dxa"/>
          </w:tcPr>
          <w:p w14:paraId="43B51041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Transport &amp; Logistics Rail</w:t>
            </w:r>
          </w:p>
        </w:tc>
        <w:tc>
          <w:tcPr>
            <w:tcW w:w="810" w:type="dxa"/>
          </w:tcPr>
          <w:p w14:paraId="143D7671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General</w:t>
            </w:r>
          </w:p>
        </w:tc>
        <w:tc>
          <w:tcPr>
            <w:tcW w:w="7200" w:type="dxa"/>
          </w:tcPr>
          <w:p w14:paraId="14F584F3" w14:textId="77777777" w:rsidR="00B84119" w:rsidRPr="006D1B8E" w:rsidRDefault="00B84119" w:rsidP="00FA354D">
            <w:r>
              <w:t xml:space="preserve">Inland Rail </w:t>
            </w:r>
            <w:r w:rsidRPr="00A31118">
              <w:t>-</w:t>
            </w:r>
            <w:r>
              <w:t xml:space="preserve"> </w:t>
            </w:r>
            <w:hyperlink w:anchor="InlandRail_NarromineNarrabriSection780" w:history="1">
              <w:r w:rsidRPr="001A2744">
                <w:rPr>
                  <w:rStyle w:val="Hyperlink"/>
                </w:rPr>
                <w:t>Narromine to Narrabri design refinements to begin shortly</w:t>
              </w:r>
            </w:hyperlink>
          </w:p>
        </w:tc>
        <w:tc>
          <w:tcPr>
            <w:tcW w:w="540" w:type="dxa"/>
          </w:tcPr>
          <w:p w14:paraId="29FA2516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:rsidRPr="006D1B8E" w14:paraId="07268C26" w14:textId="77777777" w:rsidTr="00FA354D">
        <w:tc>
          <w:tcPr>
            <w:tcW w:w="1530" w:type="dxa"/>
          </w:tcPr>
          <w:p w14:paraId="113DB234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Transport &amp; Logistics Rail</w:t>
            </w:r>
          </w:p>
        </w:tc>
        <w:tc>
          <w:tcPr>
            <w:tcW w:w="810" w:type="dxa"/>
          </w:tcPr>
          <w:p w14:paraId="06EA30C3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General</w:t>
            </w:r>
          </w:p>
        </w:tc>
        <w:tc>
          <w:tcPr>
            <w:tcW w:w="7200" w:type="dxa"/>
          </w:tcPr>
          <w:p w14:paraId="615D6156" w14:textId="77777777" w:rsidR="00B84119" w:rsidRPr="006D1B8E" w:rsidRDefault="00B84119" w:rsidP="00FA354D">
            <w:pPr>
              <w:rPr>
                <w:color w:val="000000"/>
              </w:rPr>
            </w:pPr>
            <w:r w:rsidRPr="006D1B8E">
              <w:rPr>
                <w:color w:val="000000"/>
              </w:rPr>
              <w:t xml:space="preserve">Inland Rail - </w:t>
            </w:r>
            <w:hyperlink w:anchor="InlandRail_ChiefExecutiveOfficer780" w:history="1">
              <w:r w:rsidRPr="006D1B8E">
                <w:rPr>
                  <w:rStyle w:val="Hyperlink"/>
                </w:rPr>
                <w:t>to begin Chief Executive Officer appointment process</w:t>
              </w:r>
            </w:hyperlink>
          </w:p>
        </w:tc>
        <w:tc>
          <w:tcPr>
            <w:tcW w:w="540" w:type="dxa"/>
          </w:tcPr>
          <w:p w14:paraId="566BF86F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14:paraId="493CD4AE" w14:textId="77777777" w:rsidTr="00FA354D">
        <w:tc>
          <w:tcPr>
            <w:tcW w:w="1530" w:type="dxa"/>
          </w:tcPr>
          <w:p w14:paraId="6CDB4EC4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Transport &amp; Logistics Rail</w:t>
            </w:r>
          </w:p>
        </w:tc>
        <w:tc>
          <w:tcPr>
            <w:tcW w:w="810" w:type="dxa"/>
          </w:tcPr>
          <w:p w14:paraId="3469A18D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NSW</w:t>
            </w:r>
          </w:p>
        </w:tc>
        <w:tc>
          <w:tcPr>
            <w:tcW w:w="7200" w:type="dxa"/>
          </w:tcPr>
          <w:p w14:paraId="53676AE0" w14:textId="77777777" w:rsidR="00B84119" w:rsidRDefault="00B84119" w:rsidP="00FA354D">
            <w:pPr>
              <w:rPr>
                <w:color w:val="000000"/>
              </w:rPr>
            </w:pPr>
            <w:r>
              <w:t>NSW</w:t>
            </w:r>
            <w:r w:rsidRPr="00FA0FA0">
              <w:t xml:space="preserve"> Government - </w:t>
            </w:r>
            <w:hyperlink w:anchor="NSWGov_BudgetRailInfrastructure780" w:history="1">
              <w:r>
                <w:rPr>
                  <w:rStyle w:val="Hyperlink"/>
                </w:rPr>
                <w:t>Budget 2025-2026 – Rail Infrastructure provision</w:t>
              </w:r>
            </w:hyperlink>
          </w:p>
        </w:tc>
        <w:tc>
          <w:tcPr>
            <w:tcW w:w="540" w:type="dxa"/>
          </w:tcPr>
          <w:p w14:paraId="417BE63F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14:paraId="1CB31454" w14:textId="77777777" w:rsidTr="00FA354D">
        <w:tc>
          <w:tcPr>
            <w:tcW w:w="1530" w:type="dxa"/>
          </w:tcPr>
          <w:p w14:paraId="3DB7F03A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Transport &amp; Logistics Road</w:t>
            </w:r>
          </w:p>
        </w:tc>
        <w:tc>
          <w:tcPr>
            <w:tcW w:w="810" w:type="dxa"/>
          </w:tcPr>
          <w:p w14:paraId="5487B2D1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NSW</w:t>
            </w:r>
          </w:p>
        </w:tc>
        <w:tc>
          <w:tcPr>
            <w:tcW w:w="7200" w:type="dxa"/>
          </w:tcPr>
          <w:p w14:paraId="74E3DC48" w14:textId="77777777" w:rsidR="00B84119" w:rsidRPr="005F67B5" w:rsidRDefault="00B84119" w:rsidP="00FA354D">
            <w:r>
              <w:t>NSW</w:t>
            </w:r>
            <w:r w:rsidRPr="00FA0FA0">
              <w:t xml:space="preserve"> Government - </w:t>
            </w:r>
            <w:hyperlink w:anchor="NSWGov_BudgetAerotropolisRoads780" w:history="1">
              <w:r w:rsidRPr="005F67B5">
                <w:rPr>
                  <w:rStyle w:val="Hyperlink"/>
                </w:rPr>
                <w:t>Budget 2025-2026 – Aerotropolis Road Infrastructure provision</w:t>
              </w:r>
            </w:hyperlink>
          </w:p>
        </w:tc>
        <w:tc>
          <w:tcPr>
            <w:tcW w:w="540" w:type="dxa"/>
          </w:tcPr>
          <w:p w14:paraId="6486A69F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14:paraId="505239B3" w14:textId="77777777" w:rsidTr="00FA354D">
        <w:tc>
          <w:tcPr>
            <w:tcW w:w="1530" w:type="dxa"/>
          </w:tcPr>
          <w:p w14:paraId="1D1FA9F1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Transport &amp; Logistics Road</w:t>
            </w:r>
          </w:p>
        </w:tc>
        <w:tc>
          <w:tcPr>
            <w:tcW w:w="810" w:type="dxa"/>
          </w:tcPr>
          <w:p w14:paraId="62C74AB4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NSW</w:t>
            </w:r>
          </w:p>
        </w:tc>
        <w:tc>
          <w:tcPr>
            <w:tcW w:w="7200" w:type="dxa"/>
          </w:tcPr>
          <w:p w14:paraId="1289D886" w14:textId="77777777" w:rsidR="00B84119" w:rsidRDefault="00B84119" w:rsidP="00FA354D">
            <w:pPr>
              <w:rPr>
                <w:color w:val="000000"/>
              </w:rPr>
            </w:pPr>
            <w:r>
              <w:t>NSW</w:t>
            </w:r>
            <w:r w:rsidRPr="00FA0FA0">
              <w:t xml:space="preserve"> Government - </w:t>
            </w:r>
            <w:hyperlink w:anchor="NSWGov_BudgetRoadsInfrastructure780" w:history="1">
              <w:r>
                <w:rPr>
                  <w:rStyle w:val="Hyperlink"/>
                </w:rPr>
                <w:t>Budget 2025-2026 – Road Infrastructure provision</w:t>
              </w:r>
            </w:hyperlink>
          </w:p>
        </w:tc>
        <w:tc>
          <w:tcPr>
            <w:tcW w:w="540" w:type="dxa"/>
          </w:tcPr>
          <w:p w14:paraId="4D444D31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:rsidRPr="00B442DD" w14:paraId="650D3ACF" w14:textId="77777777" w:rsidTr="00FA354D">
        <w:tc>
          <w:tcPr>
            <w:tcW w:w="1530" w:type="dxa"/>
          </w:tcPr>
          <w:p w14:paraId="7D7C6D41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Transport &amp; Logistics Road</w:t>
            </w:r>
          </w:p>
        </w:tc>
        <w:tc>
          <w:tcPr>
            <w:tcW w:w="810" w:type="dxa"/>
          </w:tcPr>
          <w:p w14:paraId="29783FAA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QLD</w:t>
            </w:r>
          </w:p>
        </w:tc>
        <w:tc>
          <w:tcPr>
            <w:tcW w:w="7200" w:type="dxa"/>
          </w:tcPr>
          <w:p w14:paraId="052F29B7" w14:textId="77777777" w:rsidR="00B84119" w:rsidRPr="00AE7A21" w:rsidRDefault="00B84119" w:rsidP="00FA354D">
            <w:pPr>
              <w:pStyle w:val="NoSpacing"/>
            </w:pPr>
            <w:r w:rsidRPr="00CF0F73">
              <w:t>Queensland Government</w:t>
            </w:r>
            <w:r>
              <w:t xml:space="preserve"> - </w:t>
            </w:r>
            <w:hyperlink w:anchor="QLDGovCaloundraCongestionRoad780" w:history="1">
              <w:r w:rsidRPr="00CF0F73">
                <w:rPr>
                  <w:rStyle w:val="Hyperlink"/>
                </w:rPr>
                <w:t>Caloundra Congestion Busting Plan in the State Budget</w:t>
              </w:r>
            </w:hyperlink>
          </w:p>
        </w:tc>
        <w:tc>
          <w:tcPr>
            <w:tcW w:w="540" w:type="dxa"/>
          </w:tcPr>
          <w:p w14:paraId="7D5FF37F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14:paraId="3E41878D" w14:textId="77777777" w:rsidTr="00FA354D">
        <w:tc>
          <w:tcPr>
            <w:tcW w:w="1530" w:type="dxa"/>
          </w:tcPr>
          <w:p w14:paraId="4795F1CA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Transport &amp; Logistics Road</w:t>
            </w:r>
          </w:p>
        </w:tc>
        <w:tc>
          <w:tcPr>
            <w:tcW w:w="810" w:type="dxa"/>
          </w:tcPr>
          <w:p w14:paraId="5E699D03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sz w:val="16"/>
                <w:szCs w:val="16"/>
              </w:rPr>
              <w:t>VIC</w:t>
            </w:r>
          </w:p>
        </w:tc>
        <w:tc>
          <w:tcPr>
            <w:tcW w:w="7200" w:type="dxa"/>
          </w:tcPr>
          <w:p w14:paraId="14B952A3" w14:textId="77777777" w:rsidR="00B84119" w:rsidRPr="00BC1938" w:rsidRDefault="00B84119" w:rsidP="00FA354D">
            <w:pPr>
              <w:pStyle w:val="NoSpacing"/>
            </w:pPr>
            <w:r w:rsidRPr="00FC6739">
              <w:t>Whelans Group</w:t>
            </w:r>
            <w:r>
              <w:t xml:space="preserve"> - </w:t>
            </w:r>
            <w:hyperlink w:anchor="WhelansThompsonBerwickRoad780" w:history="1">
              <w:r w:rsidRPr="00FC6739">
                <w:rPr>
                  <w:rStyle w:val="Hyperlink"/>
                </w:rPr>
                <w:t>Thompsons Road and Berwick-Cranbourne Road Intersection contract award</w:t>
              </w:r>
            </w:hyperlink>
          </w:p>
        </w:tc>
        <w:tc>
          <w:tcPr>
            <w:tcW w:w="540" w:type="dxa"/>
          </w:tcPr>
          <w:p w14:paraId="24A3E2D3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B84119" w14:paraId="5B403D13" w14:textId="77777777" w:rsidTr="00FA354D">
        <w:tc>
          <w:tcPr>
            <w:tcW w:w="1530" w:type="dxa"/>
          </w:tcPr>
          <w:p w14:paraId="72FA1053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Water</w:t>
            </w:r>
          </w:p>
        </w:tc>
        <w:tc>
          <w:tcPr>
            <w:tcW w:w="810" w:type="dxa"/>
          </w:tcPr>
          <w:p w14:paraId="7E5133C3" w14:textId="77777777" w:rsidR="00B84119" w:rsidRPr="00B84119" w:rsidRDefault="00B84119" w:rsidP="00FA354D">
            <w:pPr>
              <w:rPr>
                <w:color w:val="000000"/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NSW</w:t>
            </w:r>
          </w:p>
        </w:tc>
        <w:tc>
          <w:tcPr>
            <w:tcW w:w="7200" w:type="dxa"/>
          </w:tcPr>
          <w:p w14:paraId="0C3BCA89" w14:textId="77777777" w:rsidR="00B84119" w:rsidRPr="00094861" w:rsidRDefault="00B84119" w:rsidP="00FA354D">
            <w:pPr>
              <w:rPr>
                <w:color w:val="000000"/>
              </w:rPr>
            </w:pPr>
            <w:r>
              <w:t>NSW</w:t>
            </w:r>
            <w:r w:rsidRPr="00FA0FA0">
              <w:t xml:space="preserve"> Government - </w:t>
            </w:r>
            <w:hyperlink w:anchor="NSWGov_BudgetWaterInfrastructur780" w:history="1">
              <w:r>
                <w:rPr>
                  <w:rStyle w:val="Hyperlink"/>
                </w:rPr>
                <w:t>Budget 2025-2026 - Water Infrastructure provision</w:t>
              </w:r>
            </w:hyperlink>
          </w:p>
        </w:tc>
        <w:tc>
          <w:tcPr>
            <w:tcW w:w="540" w:type="dxa"/>
          </w:tcPr>
          <w:p w14:paraId="6CD5A5A3" w14:textId="77777777" w:rsidR="00B84119" w:rsidRPr="00B84119" w:rsidRDefault="00B84119" w:rsidP="00FA354D">
            <w:pPr>
              <w:rPr>
                <w:sz w:val="16"/>
                <w:szCs w:val="16"/>
              </w:rPr>
            </w:pPr>
            <w:r w:rsidRPr="00B84119">
              <w:rPr>
                <w:color w:val="000000"/>
                <w:sz w:val="16"/>
                <w:szCs w:val="16"/>
              </w:rPr>
              <w:t>780</w:t>
            </w:r>
          </w:p>
        </w:tc>
      </w:tr>
    </w:tbl>
    <w:p w14:paraId="4A73DA3E" w14:textId="77777777" w:rsidR="00A05D8C" w:rsidRDefault="00A05D8C" w:rsidP="00A05D8C"/>
    <w:p w14:paraId="00445AA2" w14:textId="77777777" w:rsidR="00104919" w:rsidRDefault="00104919" w:rsidP="00A05D8C">
      <w:bookmarkStart w:id="1" w:name="_GoBack"/>
      <w:bookmarkEnd w:id="1"/>
    </w:p>
    <w:p w14:paraId="57BAB765" w14:textId="77777777" w:rsidR="00C531FB" w:rsidRPr="00DF2CDB" w:rsidRDefault="00C531FB" w:rsidP="00C531FB">
      <w:pPr>
        <w:pStyle w:val="Heading2"/>
        <w:jc w:val="center"/>
      </w:pPr>
      <w:bookmarkStart w:id="2" w:name="_Toc164614914"/>
      <w:bookmarkStart w:id="3" w:name="_Toc3198546"/>
      <w:bookmarkStart w:id="4" w:name="_Toc66288463"/>
      <w:bookmarkStart w:id="5" w:name="_Toc67070577"/>
      <w:bookmarkStart w:id="6" w:name="_Toc68017408"/>
      <w:bookmarkStart w:id="7" w:name="_Toc68881977"/>
      <w:bookmarkStart w:id="8" w:name="_Toc69829402"/>
      <w:bookmarkStart w:id="9" w:name="_Toc70695214"/>
      <w:bookmarkStart w:id="10" w:name="_Toc71558253"/>
      <w:bookmarkStart w:id="11" w:name="_Toc72420019"/>
      <w:bookmarkStart w:id="12" w:name="_Toc73373813"/>
      <w:bookmarkStart w:id="13" w:name="_Toc74241881"/>
      <w:bookmarkStart w:id="14" w:name="_Toc75188072"/>
      <w:bookmarkStart w:id="15" w:name="_Toc75966568"/>
      <w:bookmarkStart w:id="16" w:name="_Toc76744189"/>
      <w:bookmarkStart w:id="17" w:name="_Toc77609345"/>
      <w:bookmarkStart w:id="18" w:name="_Toc78559386"/>
      <w:bookmarkStart w:id="19" w:name="_Toc79511632"/>
      <w:bookmarkStart w:id="20" w:name="_Toc80372172"/>
      <w:bookmarkStart w:id="21" w:name="_Toc81237286"/>
      <w:bookmarkStart w:id="22" w:name="_Toc82183410"/>
      <w:bookmarkStart w:id="23" w:name="_Toc83049907"/>
      <w:bookmarkStart w:id="24" w:name="_Toc83914828"/>
      <w:bookmarkStart w:id="25" w:name="_Toc84606434"/>
      <w:bookmarkStart w:id="26" w:name="_Toc85641877"/>
      <w:bookmarkStart w:id="27" w:name="_Toc86420264"/>
      <w:bookmarkStart w:id="28" w:name="_Toc87372841"/>
      <w:bookmarkStart w:id="29" w:name="_Toc88236385"/>
      <w:bookmarkStart w:id="30" w:name="_Toc89100262"/>
      <w:bookmarkStart w:id="31" w:name="_Toc90049381"/>
      <w:bookmarkStart w:id="32" w:name="_Toc90916050"/>
      <w:bookmarkStart w:id="33" w:name="_Toc92204057"/>
      <w:bookmarkStart w:id="34" w:name="_Toc93072985"/>
      <w:bookmarkStart w:id="35" w:name="_Toc94196070"/>
      <w:bookmarkStart w:id="36" w:name="_Toc95233526"/>
      <w:bookmarkStart w:id="37" w:name="_Toc96101779"/>
      <w:bookmarkStart w:id="38" w:name="_Toc96963112"/>
      <w:bookmarkStart w:id="39" w:name="_Toc97825671"/>
      <w:bookmarkStart w:id="40" w:name="_Toc98517780"/>
      <w:bookmarkStart w:id="41" w:name="_Toc99380590"/>
      <w:bookmarkStart w:id="42" w:name="_Toc104206756"/>
      <w:bookmarkStart w:id="43" w:name="_Toc104907432"/>
      <w:bookmarkStart w:id="44" w:name="_Toc105772585"/>
      <w:bookmarkStart w:id="45" w:name="_Toc106639304"/>
      <w:bookmarkStart w:id="46" w:name="_Toc107502072"/>
      <w:bookmarkStart w:id="47" w:name="_Toc108191634"/>
      <w:bookmarkStart w:id="48" w:name="_Toc109059130"/>
      <w:bookmarkStart w:id="49" w:name="_Toc110006441"/>
      <w:bookmarkStart w:id="50" w:name="_Toc111044203"/>
      <w:bookmarkStart w:id="51" w:name="_Toc111812204"/>
      <w:bookmarkStart w:id="52" w:name="_Toc112771552"/>
      <w:bookmarkStart w:id="53" w:name="_Toc113638469"/>
      <w:bookmarkStart w:id="54" w:name="_Toc114587132"/>
      <w:bookmarkStart w:id="55" w:name="_Toc115452266"/>
      <w:bookmarkStart w:id="56" w:name="_Toc116317196"/>
      <w:bookmarkStart w:id="57" w:name="_Toc117179411"/>
      <w:bookmarkStart w:id="58" w:name="_Toc118128006"/>
      <w:bookmarkStart w:id="59" w:name="_Toc118992816"/>
      <w:bookmarkStart w:id="60" w:name="_Toc119684346"/>
      <w:bookmarkStart w:id="61" w:name="_Toc120549322"/>
      <w:bookmarkStart w:id="62" w:name="_Toc121414070"/>
      <w:bookmarkStart w:id="63" w:name="_Toc122361600"/>
      <w:bookmarkStart w:id="64" w:name="_Toc123831620"/>
      <w:bookmarkStart w:id="65" w:name="_Toc124781788"/>
      <w:bookmarkStart w:id="66" w:name="_Toc125730392"/>
      <w:bookmarkStart w:id="67" w:name="_Toc126685970"/>
      <w:bookmarkStart w:id="68" w:name="_Toc127546826"/>
      <w:bookmarkStart w:id="69" w:name="_Toc128412203"/>
      <w:bookmarkStart w:id="70" w:name="_Toc129359839"/>
      <w:bookmarkStart w:id="71" w:name="_Toc130224927"/>
      <w:bookmarkStart w:id="72" w:name="_Toc131088300"/>
      <w:bookmarkStart w:id="73" w:name="_Toc131692347"/>
      <w:bookmarkStart w:id="74" w:name="_Toc132730182"/>
      <w:bookmarkStart w:id="75" w:name="_Toc133594258"/>
      <w:bookmarkStart w:id="76" w:name="_Toc134458069"/>
      <w:bookmarkStart w:id="77" w:name="_Toc135409552"/>
      <w:bookmarkStart w:id="78" w:name="_Toc136272155"/>
      <w:bookmarkStart w:id="79" w:name="_Toc137223054"/>
      <w:bookmarkStart w:id="80" w:name="_Toc138085336"/>
      <w:bookmarkStart w:id="81" w:name="_Toc138950658"/>
      <w:bookmarkStart w:id="82" w:name="_Toc139900771"/>
      <w:bookmarkStart w:id="83" w:name="_Toc140766490"/>
      <w:bookmarkStart w:id="84" w:name="_Toc141717032"/>
      <w:bookmarkStart w:id="85" w:name="_Toc142579118"/>
      <w:bookmarkStart w:id="86" w:name="_Toc143271600"/>
      <w:bookmarkStart w:id="87" w:name="_Toc144135608"/>
      <w:bookmarkStart w:id="88" w:name="_Toc145082751"/>
      <w:bookmarkStart w:id="89" w:name="_Toc146123789"/>
      <w:bookmarkStart w:id="90" w:name="_Toc146900252"/>
      <w:bookmarkStart w:id="91" w:name="_Toc147765211"/>
      <w:bookmarkStart w:id="92" w:name="_Toc148628663"/>
      <w:bookmarkStart w:id="93" w:name="_Toc149581505"/>
      <w:bookmarkStart w:id="94" w:name="_Toc150527929"/>
      <w:bookmarkStart w:id="95" w:name="_Toc151393453"/>
      <w:bookmarkStart w:id="96" w:name="_Toc153207921"/>
      <w:bookmarkStart w:id="97" w:name="_Toc153984866"/>
      <w:bookmarkStart w:id="98" w:name="_Toc155607862"/>
      <w:bookmarkStart w:id="99" w:name="_Toc156577554"/>
      <w:bookmarkStart w:id="100" w:name="_Toc157441391"/>
      <w:bookmarkStart w:id="101" w:name="_Toc158304240"/>
      <w:bookmarkStart w:id="102" w:name="_Toc159256197"/>
      <w:bookmarkStart w:id="103" w:name="_Toc160114934"/>
      <w:bookmarkStart w:id="104" w:name="_Toc160810651"/>
      <w:bookmarkStart w:id="105" w:name="_Toc161675531"/>
      <w:bookmarkStart w:id="106" w:name="_Toc162452349"/>
      <w:bookmarkStart w:id="107" w:name="_Toc163487939"/>
      <w:bookmarkStart w:id="108" w:name="_Toc164440719"/>
      <w:bookmarkStart w:id="109" w:name="_Toc165363817"/>
      <w:bookmarkStart w:id="110" w:name="_Toc166253648"/>
      <w:bookmarkStart w:id="111" w:name="_Toc167118669"/>
      <w:bookmarkStart w:id="112" w:name="_Toc168060319"/>
      <w:bookmarkStart w:id="113" w:name="_Toc168932196"/>
      <w:bookmarkStart w:id="114" w:name="_Toc169709853"/>
      <w:bookmarkStart w:id="115" w:name="_Toc170466323"/>
      <w:bookmarkStart w:id="116" w:name="_Toc171352001"/>
      <w:bookmarkStart w:id="117" w:name="_Toc172303987"/>
      <w:bookmarkStart w:id="118" w:name="_Toc173254264"/>
      <w:bookmarkStart w:id="119" w:name="_Toc174117840"/>
      <w:bookmarkStart w:id="120" w:name="_Toc175068782"/>
      <w:bookmarkStart w:id="121" w:name="_Toc175930799"/>
      <w:bookmarkStart w:id="122" w:name="_Toc176796699"/>
      <w:bookmarkStart w:id="123" w:name="_Toc177745771"/>
      <w:bookmarkStart w:id="124" w:name="_Toc178610680"/>
      <w:bookmarkStart w:id="125" w:name="_Toc179475587"/>
      <w:bookmarkStart w:id="126" w:name="_Toc180489054"/>
      <w:bookmarkStart w:id="127" w:name="_Toc181286992"/>
      <w:bookmarkStart w:id="128" w:name="_Toc181980402"/>
      <w:bookmarkStart w:id="129" w:name="_Toc182844606"/>
      <w:bookmarkStart w:id="130" w:name="_Toc183795330"/>
      <w:bookmarkStart w:id="131" w:name="_Toc184657871"/>
      <w:bookmarkStart w:id="132" w:name="_Toc187055444"/>
      <w:bookmarkStart w:id="133" w:name="_Toc188027623"/>
      <w:bookmarkStart w:id="134" w:name="_Toc189238901"/>
      <w:bookmarkStart w:id="135" w:name="_Toc190101001"/>
      <w:bookmarkStart w:id="136" w:name="_Toc191657190"/>
      <w:bookmarkStart w:id="137" w:name="_Toc192521367"/>
      <w:bookmarkStart w:id="138" w:name="_Toc193384631"/>
      <w:bookmarkStart w:id="139" w:name="_Toc194078894"/>
      <w:bookmarkStart w:id="140" w:name="_Toc194940270"/>
      <w:bookmarkStart w:id="141" w:name="_Toc196148943"/>
      <w:bookmarkStart w:id="142" w:name="_Toc196930110"/>
      <w:bookmarkStart w:id="143" w:name="_Toc197706236"/>
      <w:bookmarkStart w:id="144" w:name="_Toc198741764"/>
      <w:bookmarkStart w:id="145" w:name="_Toc199523166"/>
      <w:bookmarkStart w:id="146" w:name="_Toc200470565"/>
      <w:bookmarkStart w:id="147" w:name="_Toc201335315"/>
      <w:bookmarkStart w:id="148" w:name="_Toc202200177"/>
      <w:r w:rsidRPr="00DF2CDB">
        <w:rPr>
          <w:b w:val="0"/>
        </w:rPr>
        <w:t>Subscription Enquiries: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</w:p>
    <w:p w14:paraId="311A8CD0" w14:textId="77777777" w:rsidR="00C531FB" w:rsidRPr="00DF2CDB" w:rsidRDefault="00C531FB" w:rsidP="00C531FB">
      <w:pPr>
        <w:pStyle w:val="Heading4"/>
      </w:pPr>
      <w:r w:rsidRPr="00DF2CDB">
        <w:t>KHA Publishing</w:t>
      </w:r>
    </w:p>
    <w:p w14:paraId="6298C959" w14:textId="5339B531" w:rsidR="00C531FB" w:rsidRPr="00DF2CDB" w:rsidRDefault="00C531FB" w:rsidP="00C531FB">
      <w:pPr>
        <w:pStyle w:val="Heading6"/>
        <w:rPr>
          <w:u w:val="single"/>
        </w:rPr>
      </w:pPr>
      <w:r w:rsidRPr="00DF2CDB">
        <w:t>Phone:</w:t>
      </w:r>
      <w:r w:rsidRPr="00DF2CDB">
        <w:tab/>
        <w:t>+61 2 47399462 or</w:t>
      </w:r>
      <w:r>
        <w:t xml:space="preserve"> </w:t>
      </w:r>
      <w:r w:rsidRPr="00DF2CDB">
        <w:t>Email:</w:t>
      </w:r>
      <w:r w:rsidRPr="00DF2CDB">
        <w:tab/>
      </w:r>
      <w:proofErr w:type="spellStart"/>
      <w:proofErr w:type="gramStart"/>
      <w:r w:rsidRPr="00DF2CDB">
        <w:rPr>
          <w:u w:val="single"/>
        </w:rPr>
        <w:t>nstiles</w:t>
      </w:r>
      <w:proofErr w:type="spellEnd"/>
      <w:r w:rsidR="003A5C45">
        <w:rPr>
          <w:u w:val="single"/>
        </w:rPr>
        <w:t>(</w:t>
      </w:r>
      <w:proofErr w:type="gramEnd"/>
      <w:r w:rsidR="003A5C45">
        <w:rPr>
          <w:u w:val="single"/>
        </w:rPr>
        <w:t>at)</w:t>
      </w:r>
      <w:r w:rsidRPr="00DF2CDB">
        <w:rPr>
          <w:u w:val="single"/>
        </w:rPr>
        <w:t>kha-publishing.com</w:t>
      </w:r>
    </w:p>
    <w:p w14:paraId="1A71479B" w14:textId="77777777" w:rsidR="00C531FB" w:rsidRPr="00DF2CDB" w:rsidRDefault="00C531FB" w:rsidP="00C531FB"/>
    <w:p w14:paraId="06D4CAD9" w14:textId="77777777" w:rsidR="00C531FB" w:rsidRPr="00DF2CDB" w:rsidRDefault="00C531FB" w:rsidP="00C531FB">
      <w:pPr>
        <w:pStyle w:val="Heading6"/>
      </w:pPr>
      <w:r w:rsidRPr="00DF2CDB">
        <w:t>Postal Address:</w:t>
      </w:r>
    </w:p>
    <w:p w14:paraId="2C768986" w14:textId="77777777" w:rsidR="00C531FB" w:rsidRPr="00DF2CDB" w:rsidRDefault="00C531FB" w:rsidP="00C531FB">
      <w:pPr>
        <w:pStyle w:val="Heading6"/>
      </w:pPr>
      <w:r w:rsidRPr="00DF2CDB">
        <w:t>P.O. Box 325</w:t>
      </w:r>
    </w:p>
    <w:p w14:paraId="5A86B757" w14:textId="77777777" w:rsidR="00C531FB" w:rsidRPr="00DF2CDB" w:rsidRDefault="00C531FB" w:rsidP="00C531FB">
      <w:pPr>
        <w:pStyle w:val="Heading6"/>
      </w:pPr>
      <w:r w:rsidRPr="00DF2CDB">
        <w:t>BLAXLAND NSW 2774</w:t>
      </w:r>
    </w:p>
    <w:p w14:paraId="7D346064" w14:textId="77777777" w:rsidR="00C531FB" w:rsidRPr="00DF2CDB" w:rsidRDefault="00C531FB" w:rsidP="00C531FB"/>
    <w:p w14:paraId="5D62C9B9" w14:textId="77777777" w:rsidR="00C531FB" w:rsidRPr="00DF2CDB" w:rsidRDefault="00C531FB" w:rsidP="00C531FB">
      <w:pPr>
        <w:pStyle w:val="Heading2"/>
      </w:pPr>
      <w:bookmarkStart w:id="149" w:name="_Toc164614915"/>
      <w:bookmarkStart w:id="150" w:name="_Toc3198547"/>
      <w:bookmarkStart w:id="151" w:name="_Toc66288464"/>
      <w:bookmarkStart w:id="152" w:name="_Toc67070578"/>
      <w:bookmarkStart w:id="153" w:name="_Toc68017409"/>
      <w:bookmarkStart w:id="154" w:name="_Toc68881978"/>
      <w:bookmarkStart w:id="155" w:name="_Toc69829403"/>
      <w:bookmarkStart w:id="156" w:name="_Toc70695215"/>
      <w:bookmarkStart w:id="157" w:name="_Toc71558254"/>
      <w:bookmarkStart w:id="158" w:name="_Toc72420020"/>
      <w:bookmarkStart w:id="159" w:name="_Toc73373814"/>
      <w:bookmarkStart w:id="160" w:name="_Toc74241882"/>
      <w:bookmarkStart w:id="161" w:name="_Toc75188073"/>
      <w:bookmarkStart w:id="162" w:name="_Toc75966569"/>
      <w:bookmarkStart w:id="163" w:name="_Toc76744190"/>
      <w:bookmarkStart w:id="164" w:name="_Toc77609346"/>
      <w:bookmarkStart w:id="165" w:name="_Toc78559387"/>
      <w:bookmarkStart w:id="166" w:name="_Toc79511633"/>
      <w:bookmarkStart w:id="167" w:name="_Toc80372173"/>
      <w:bookmarkStart w:id="168" w:name="_Toc81237287"/>
      <w:bookmarkStart w:id="169" w:name="_Toc82183411"/>
      <w:bookmarkStart w:id="170" w:name="_Toc83049908"/>
      <w:bookmarkStart w:id="171" w:name="_Toc83914829"/>
      <w:bookmarkStart w:id="172" w:name="_Toc84606435"/>
      <w:bookmarkStart w:id="173" w:name="_Toc85641878"/>
      <w:bookmarkStart w:id="174" w:name="_Toc86420265"/>
      <w:bookmarkStart w:id="175" w:name="_Toc87372842"/>
      <w:bookmarkStart w:id="176" w:name="_Toc88236386"/>
      <w:bookmarkStart w:id="177" w:name="_Toc89100263"/>
      <w:bookmarkStart w:id="178" w:name="_Toc90049382"/>
      <w:bookmarkStart w:id="179" w:name="_Toc90916051"/>
      <w:bookmarkStart w:id="180" w:name="_Toc92204058"/>
      <w:bookmarkStart w:id="181" w:name="_Toc93072986"/>
      <w:bookmarkStart w:id="182" w:name="_Toc94196071"/>
      <w:bookmarkStart w:id="183" w:name="_Toc95233527"/>
      <w:bookmarkStart w:id="184" w:name="_Toc96101780"/>
      <w:bookmarkStart w:id="185" w:name="_Toc96963113"/>
      <w:bookmarkStart w:id="186" w:name="_Toc97825672"/>
      <w:bookmarkStart w:id="187" w:name="_Toc98517781"/>
      <w:bookmarkStart w:id="188" w:name="_Toc99380591"/>
      <w:bookmarkStart w:id="189" w:name="_Toc104206757"/>
      <w:bookmarkStart w:id="190" w:name="_Toc104907433"/>
      <w:bookmarkStart w:id="191" w:name="_Toc105772586"/>
      <w:bookmarkStart w:id="192" w:name="_Toc106639305"/>
      <w:bookmarkStart w:id="193" w:name="_Toc107502073"/>
      <w:bookmarkStart w:id="194" w:name="_Toc108191635"/>
      <w:bookmarkStart w:id="195" w:name="_Toc109059131"/>
      <w:bookmarkStart w:id="196" w:name="_Toc110006442"/>
      <w:bookmarkStart w:id="197" w:name="_Toc111044204"/>
      <w:bookmarkStart w:id="198" w:name="_Toc111812205"/>
      <w:bookmarkStart w:id="199" w:name="_Toc112771553"/>
      <w:bookmarkStart w:id="200" w:name="_Toc113638470"/>
      <w:bookmarkStart w:id="201" w:name="_Toc114587133"/>
      <w:bookmarkStart w:id="202" w:name="_Toc115452267"/>
      <w:bookmarkStart w:id="203" w:name="_Toc116317197"/>
      <w:bookmarkStart w:id="204" w:name="_Toc117179412"/>
      <w:bookmarkStart w:id="205" w:name="_Toc118128007"/>
      <w:bookmarkStart w:id="206" w:name="_Toc118992817"/>
      <w:bookmarkStart w:id="207" w:name="_Toc119684347"/>
      <w:bookmarkStart w:id="208" w:name="_Toc120549323"/>
      <w:bookmarkStart w:id="209" w:name="_Toc121414071"/>
      <w:bookmarkStart w:id="210" w:name="_Toc122361601"/>
      <w:bookmarkStart w:id="211" w:name="_Toc123831621"/>
      <w:bookmarkStart w:id="212" w:name="_Toc124781789"/>
      <w:bookmarkStart w:id="213" w:name="_Toc125730393"/>
      <w:bookmarkStart w:id="214" w:name="_Toc126685971"/>
      <w:bookmarkStart w:id="215" w:name="_Toc127546827"/>
      <w:bookmarkStart w:id="216" w:name="_Toc128412204"/>
      <w:bookmarkStart w:id="217" w:name="_Toc129359840"/>
      <w:bookmarkStart w:id="218" w:name="_Toc130224928"/>
      <w:bookmarkStart w:id="219" w:name="_Toc131088301"/>
      <w:bookmarkStart w:id="220" w:name="_Toc131692348"/>
      <w:bookmarkStart w:id="221" w:name="_Toc132730183"/>
      <w:bookmarkStart w:id="222" w:name="_Toc133594259"/>
      <w:bookmarkStart w:id="223" w:name="_Toc134458070"/>
      <w:bookmarkStart w:id="224" w:name="_Toc135409553"/>
      <w:bookmarkStart w:id="225" w:name="_Toc136272156"/>
      <w:bookmarkStart w:id="226" w:name="_Toc137223055"/>
      <w:bookmarkStart w:id="227" w:name="_Toc138085337"/>
      <w:bookmarkStart w:id="228" w:name="_Toc138950659"/>
      <w:bookmarkStart w:id="229" w:name="_Toc139900772"/>
      <w:bookmarkStart w:id="230" w:name="_Toc140766491"/>
      <w:bookmarkStart w:id="231" w:name="_Toc141717033"/>
      <w:bookmarkStart w:id="232" w:name="_Toc142579119"/>
      <w:bookmarkStart w:id="233" w:name="_Toc143271601"/>
      <w:bookmarkStart w:id="234" w:name="_Toc144135609"/>
      <w:bookmarkStart w:id="235" w:name="_Toc145082752"/>
      <w:bookmarkStart w:id="236" w:name="_Toc146123790"/>
      <w:bookmarkStart w:id="237" w:name="_Toc146900253"/>
      <w:bookmarkStart w:id="238" w:name="_Toc147765212"/>
      <w:bookmarkStart w:id="239" w:name="_Toc148628664"/>
      <w:bookmarkStart w:id="240" w:name="_Toc149581506"/>
      <w:bookmarkStart w:id="241" w:name="_Toc150527930"/>
      <w:bookmarkStart w:id="242" w:name="_Toc151393454"/>
      <w:bookmarkStart w:id="243" w:name="_Toc153207922"/>
      <w:bookmarkStart w:id="244" w:name="_Toc153984867"/>
      <w:bookmarkStart w:id="245" w:name="_Toc155607863"/>
      <w:bookmarkStart w:id="246" w:name="_Toc156577555"/>
      <w:bookmarkStart w:id="247" w:name="_Toc157441392"/>
      <w:bookmarkStart w:id="248" w:name="_Toc158304241"/>
      <w:bookmarkStart w:id="249" w:name="_Toc159256198"/>
      <w:bookmarkStart w:id="250" w:name="_Toc160114935"/>
      <w:bookmarkStart w:id="251" w:name="_Toc160810652"/>
      <w:bookmarkStart w:id="252" w:name="_Toc161675532"/>
      <w:bookmarkStart w:id="253" w:name="_Toc162452350"/>
      <w:bookmarkStart w:id="254" w:name="_Toc163487940"/>
      <w:bookmarkStart w:id="255" w:name="_Toc164440720"/>
      <w:bookmarkStart w:id="256" w:name="_Toc165363818"/>
      <w:bookmarkStart w:id="257" w:name="_Toc166253649"/>
      <w:bookmarkStart w:id="258" w:name="_Toc167118670"/>
      <w:bookmarkStart w:id="259" w:name="_Toc168060320"/>
      <w:bookmarkStart w:id="260" w:name="_Toc168932197"/>
      <w:bookmarkStart w:id="261" w:name="_Toc169709854"/>
      <w:bookmarkStart w:id="262" w:name="_Toc170466324"/>
      <w:bookmarkStart w:id="263" w:name="_Toc171352002"/>
      <w:bookmarkStart w:id="264" w:name="_Toc172303988"/>
      <w:bookmarkStart w:id="265" w:name="_Toc173254265"/>
      <w:bookmarkStart w:id="266" w:name="_Toc174117841"/>
      <w:bookmarkStart w:id="267" w:name="_Toc175068783"/>
      <w:bookmarkStart w:id="268" w:name="_Toc175930800"/>
      <w:bookmarkStart w:id="269" w:name="_Toc176796700"/>
      <w:bookmarkStart w:id="270" w:name="_Toc177745772"/>
      <w:bookmarkStart w:id="271" w:name="_Toc178610681"/>
      <w:bookmarkStart w:id="272" w:name="_Toc179475588"/>
      <w:bookmarkStart w:id="273" w:name="_Toc180489055"/>
      <w:bookmarkStart w:id="274" w:name="_Toc181286993"/>
      <w:bookmarkStart w:id="275" w:name="_Toc181980403"/>
      <w:bookmarkStart w:id="276" w:name="_Toc182844607"/>
      <w:bookmarkStart w:id="277" w:name="_Toc183795331"/>
      <w:bookmarkStart w:id="278" w:name="_Toc184657872"/>
      <w:bookmarkStart w:id="279" w:name="_Toc187055445"/>
      <w:bookmarkStart w:id="280" w:name="_Toc188027624"/>
      <w:bookmarkStart w:id="281" w:name="_Toc189238902"/>
      <w:bookmarkStart w:id="282" w:name="_Toc190101002"/>
      <w:bookmarkStart w:id="283" w:name="_Toc191657191"/>
      <w:bookmarkStart w:id="284" w:name="_Toc192521368"/>
      <w:bookmarkStart w:id="285" w:name="_Toc193384632"/>
      <w:bookmarkStart w:id="286" w:name="_Toc194078895"/>
      <w:bookmarkStart w:id="287" w:name="_Toc194940271"/>
      <w:bookmarkStart w:id="288" w:name="_Toc196148944"/>
      <w:bookmarkStart w:id="289" w:name="_Toc196930111"/>
      <w:bookmarkStart w:id="290" w:name="_Toc197706237"/>
      <w:bookmarkStart w:id="291" w:name="_Toc198741765"/>
      <w:bookmarkStart w:id="292" w:name="_Toc199523167"/>
      <w:bookmarkStart w:id="293" w:name="_Toc200470566"/>
      <w:bookmarkStart w:id="294" w:name="_Toc201335316"/>
      <w:bookmarkStart w:id="295" w:name="_Toc202200178"/>
      <w:r w:rsidRPr="00DF2CDB">
        <w:rPr>
          <w:b w:val="0"/>
        </w:rPr>
        <w:t>Disclaimer</w:t>
      </w:r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</w:p>
    <w:p w14:paraId="31E19F8A" w14:textId="77777777" w:rsidR="00C531FB" w:rsidRPr="00DF2CDB" w:rsidRDefault="00104919" w:rsidP="00C531FB">
      <w:pPr>
        <w:rPr>
          <w:rFonts w:ascii="Arial" w:hAnsi="Arial" w:cs="Arial"/>
          <w:sz w:val="32"/>
          <w:szCs w:val="32"/>
        </w:rPr>
      </w:pPr>
      <w:r>
        <w:pict w14:anchorId="25DC2AF6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margin-left:-3.45pt;margin-top:19.65pt;width:424.8pt;height:109.85pt;z-index:251657728" o:allowincell="f">
            <v:textbox style="mso-next-textbox:#_x0000_s2054">
              <w:txbxContent>
                <w:p w14:paraId="75F360E0" w14:textId="77777777" w:rsidR="00C531FB" w:rsidRPr="00DF2CDB" w:rsidRDefault="00C531FB" w:rsidP="00C531FB">
                  <w:pPr>
                    <w:rPr>
                      <w:rFonts w:ascii="Arial" w:hAnsi="Arial" w:cs="Arial"/>
                    </w:rPr>
                  </w:pPr>
                </w:p>
                <w:p w14:paraId="14D86119" w14:textId="77777777" w:rsidR="00C531FB" w:rsidRPr="00DF2CDB" w:rsidRDefault="00C531FB" w:rsidP="00C531FB">
                  <w:pPr>
                    <w:jc w:val="center"/>
                    <w:rPr>
                      <w:rFonts w:ascii="Arial" w:hAnsi="Arial" w:cs="Arial"/>
                    </w:rPr>
                  </w:pPr>
                  <w:r w:rsidRPr="00DF2CDB">
                    <w:rPr>
                      <w:rFonts w:ascii="Arial" w:hAnsi="Arial" w:cs="Arial"/>
                    </w:rPr>
                    <w:t>Material in this publication has been compiled from information believed to be</w:t>
                  </w:r>
                </w:p>
                <w:p w14:paraId="4C11A8F7" w14:textId="77777777" w:rsidR="00C531FB" w:rsidRPr="00DF2CDB" w:rsidRDefault="00C531FB" w:rsidP="00C531FB">
                  <w:pPr>
                    <w:jc w:val="center"/>
                    <w:rPr>
                      <w:rFonts w:ascii="Arial" w:hAnsi="Arial" w:cs="Arial"/>
                    </w:rPr>
                  </w:pPr>
                  <w:r w:rsidRPr="00DF2CDB">
                    <w:rPr>
                      <w:rFonts w:ascii="Arial" w:hAnsi="Arial" w:cs="Arial"/>
                    </w:rPr>
                    <w:t>accurate and reliable.</w:t>
                  </w:r>
                </w:p>
                <w:p w14:paraId="5C8BDE00" w14:textId="77777777" w:rsidR="00C531FB" w:rsidRPr="00DF2CDB" w:rsidRDefault="00C531FB" w:rsidP="00C531FB">
                  <w:pPr>
                    <w:jc w:val="center"/>
                    <w:rPr>
                      <w:rFonts w:ascii="Arial" w:hAnsi="Arial" w:cs="Arial"/>
                    </w:rPr>
                  </w:pPr>
                  <w:r w:rsidRPr="00DF2CDB">
                    <w:rPr>
                      <w:rFonts w:ascii="Arial" w:hAnsi="Arial" w:cs="Arial"/>
                    </w:rPr>
                    <w:t>No liability is accepted for inaccuracies, errors or omissions.</w:t>
                  </w:r>
                </w:p>
                <w:p w14:paraId="7CD090C5" w14:textId="77777777" w:rsidR="00C531FB" w:rsidRPr="00DF2CDB" w:rsidRDefault="00C531FB" w:rsidP="00C531FB">
                  <w:pPr>
                    <w:jc w:val="center"/>
                    <w:rPr>
                      <w:rFonts w:ascii="Arial" w:hAnsi="Arial" w:cs="Arial"/>
                    </w:rPr>
                  </w:pPr>
                  <w:r w:rsidRPr="00DF2CDB">
                    <w:rPr>
                      <w:rFonts w:ascii="Arial" w:hAnsi="Arial" w:cs="Arial"/>
                    </w:rPr>
                    <w:t>This publication is not offering financial advice.</w:t>
                  </w:r>
                </w:p>
                <w:p w14:paraId="684ECF8C" w14:textId="77777777" w:rsidR="00C531FB" w:rsidRPr="00DF2CDB" w:rsidRDefault="00C531FB" w:rsidP="00C531FB">
                  <w:pPr>
                    <w:jc w:val="center"/>
                    <w:rPr>
                      <w:rFonts w:ascii="Arial" w:hAnsi="Arial" w:cs="Arial"/>
                    </w:rPr>
                  </w:pPr>
                  <w:r w:rsidRPr="00DF2CDB">
                    <w:rPr>
                      <w:rFonts w:ascii="Arial" w:hAnsi="Arial" w:cs="Arial"/>
                    </w:rPr>
                    <w:t>No material in this publication is intended or should be used as financial advice.</w:t>
                  </w:r>
                </w:p>
              </w:txbxContent>
            </v:textbox>
          </v:shape>
        </w:pict>
      </w:r>
    </w:p>
    <w:p w14:paraId="37B24919" w14:textId="77777777" w:rsidR="00C531FB" w:rsidRPr="00DF2CDB" w:rsidRDefault="00C531FB" w:rsidP="00C531FB">
      <w:pPr>
        <w:rPr>
          <w:rFonts w:ascii="Arial" w:hAnsi="Arial" w:cs="Arial"/>
        </w:rPr>
      </w:pPr>
    </w:p>
    <w:p w14:paraId="4DAB275D" w14:textId="77777777" w:rsidR="00C531FB" w:rsidRPr="00DF2CDB" w:rsidRDefault="00C531FB" w:rsidP="00C531FB"/>
    <w:p w14:paraId="3A11E81D" w14:textId="77777777" w:rsidR="00C531FB" w:rsidRPr="00DF2CDB" w:rsidRDefault="00C531FB" w:rsidP="00C531FB"/>
    <w:p w14:paraId="5C026565" w14:textId="77777777" w:rsidR="00C531FB" w:rsidRDefault="00C531FB" w:rsidP="00C531FB"/>
    <w:p w14:paraId="62F8AAC2" w14:textId="77777777" w:rsidR="00C531FB" w:rsidRDefault="00C531FB" w:rsidP="00C531FB"/>
    <w:p w14:paraId="78BBB0DC" w14:textId="77777777" w:rsidR="00C531FB" w:rsidRDefault="00C531FB" w:rsidP="00C531FB"/>
    <w:p w14:paraId="537CE6B3" w14:textId="77777777" w:rsidR="00C531FB" w:rsidRDefault="00C531FB" w:rsidP="00C531FB"/>
    <w:p w14:paraId="79AB47C0" w14:textId="77777777" w:rsidR="00C531FB" w:rsidRDefault="00C531FB" w:rsidP="00C531FB"/>
    <w:p w14:paraId="3AEC9214" w14:textId="77777777" w:rsidR="00C531FB" w:rsidRDefault="00C531FB" w:rsidP="00C531FB"/>
    <w:p w14:paraId="20ACD086" w14:textId="77777777" w:rsidR="00C531FB" w:rsidRDefault="00C531FB" w:rsidP="00C531FB"/>
    <w:p w14:paraId="20C8748E" w14:textId="77777777" w:rsidR="00C531FB" w:rsidRDefault="00C531FB" w:rsidP="00C531FB"/>
    <w:p w14:paraId="452C3730" w14:textId="77777777" w:rsidR="00581B3D" w:rsidRDefault="00581B3D" w:rsidP="00581B3D">
      <w:pPr>
        <w:rPr>
          <w:color w:val="000000"/>
        </w:rPr>
      </w:pPr>
    </w:p>
    <w:p w14:paraId="4C4E10D7" w14:textId="77777777" w:rsidR="00157ED5" w:rsidRDefault="00157ED5"/>
    <w:p w14:paraId="69E8F13A" w14:textId="77777777" w:rsidR="002850C3" w:rsidRDefault="002850C3"/>
    <w:sectPr w:rsidR="002850C3" w:rsidSect="00C531FB">
      <w:headerReference w:type="default" r:id="rId9"/>
      <w:footerReference w:type="even" r:id="rId10"/>
      <w:footerReference w:type="default" r:id="rId11"/>
      <w:type w:val="continuous"/>
      <w:pgSz w:w="11907" w:h="16840" w:code="9"/>
      <w:pgMar w:top="1418" w:right="851" w:bottom="1134" w:left="1134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31ED0F8" w15:done="0"/>
  <w15:commentEx w15:paraId="504378A9" w15:done="0"/>
  <w15:commentEx w15:paraId="4778B893" w15:done="0"/>
  <w15:commentEx w15:paraId="7D4DAD53" w15:done="0"/>
  <w15:commentEx w15:paraId="1971228A" w15:done="0"/>
  <w15:commentEx w15:paraId="7C3CDE57" w15:done="0"/>
  <w15:commentEx w15:paraId="6B20D28D" w15:done="0"/>
  <w15:commentEx w15:paraId="653A679A" w15:done="0"/>
  <w15:commentEx w15:paraId="5053F5DE" w15:done="0"/>
  <w15:commentEx w15:paraId="400C20B0" w15:done="0"/>
  <w15:commentEx w15:paraId="4D21246E" w15:done="0"/>
  <w15:commentEx w15:paraId="665CEC7E" w15:done="0"/>
  <w15:commentEx w15:paraId="1E17194D" w15:done="0"/>
  <w15:commentEx w15:paraId="625DC2C1" w15:done="0"/>
  <w15:commentEx w15:paraId="2F2B2EE8" w15:done="0"/>
  <w15:commentEx w15:paraId="18E738A5" w15:done="0"/>
  <w15:commentEx w15:paraId="0E7C6FCE" w15:done="0"/>
  <w15:commentEx w15:paraId="56D9D859" w15:done="0"/>
  <w15:commentEx w15:paraId="589830B6" w15:done="0"/>
  <w15:commentEx w15:paraId="071A87D0" w15:done="0"/>
  <w15:commentEx w15:paraId="1FD8DB21" w15:done="0"/>
  <w15:commentEx w15:paraId="5D5B4D0A" w15:done="0"/>
  <w15:commentEx w15:paraId="67A3530B" w15:done="0"/>
  <w15:commentEx w15:paraId="51C39D31" w15:done="0"/>
  <w15:commentEx w15:paraId="311B18EF" w15:done="0"/>
  <w15:commentEx w15:paraId="54D8E54A" w15:done="0"/>
  <w15:commentEx w15:paraId="20B16E71" w15:done="0"/>
  <w15:commentEx w15:paraId="0549FC84" w15:done="0"/>
  <w15:commentEx w15:paraId="185EB517" w15:done="0"/>
  <w15:commentEx w15:paraId="0455E26A" w15:done="0"/>
  <w15:commentEx w15:paraId="6DDBB2AE" w15:done="0"/>
  <w15:commentEx w15:paraId="1F71B1BD" w15:done="0"/>
  <w15:commentEx w15:paraId="67BC6AD0" w15:done="0"/>
  <w15:commentEx w15:paraId="4BE9B5D9" w15:done="0"/>
  <w15:commentEx w15:paraId="5FF2176D" w15:done="0"/>
  <w15:commentEx w15:paraId="0763E6F4" w15:done="0"/>
  <w15:commentEx w15:paraId="11D68CFA" w15:done="0"/>
  <w15:commentEx w15:paraId="6EEB11D5" w15:done="0"/>
  <w15:commentEx w15:paraId="16B9C5D4" w15:done="0"/>
  <w15:commentEx w15:paraId="694E26E9" w15:done="0"/>
  <w15:commentEx w15:paraId="7FB5AD7F" w15:done="0"/>
  <w15:commentEx w15:paraId="314A53CE" w15:done="0"/>
  <w15:commentEx w15:paraId="7CAF8D47" w15:done="0"/>
  <w15:commentEx w15:paraId="6E5C1F21" w15:done="0"/>
  <w15:commentEx w15:paraId="5F233830" w15:done="0"/>
  <w15:commentEx w15:paraId="55180400" w15:done="0"/>
  <w15:commentEx w15:paraId="038ACBDF" w15:done="0"/>
  <w15:commentEx w15:paraId="7715E68F" w15:done="0"/>
  <w15:commentEx w15:paraId="13FF8D6C" w15:done="0"/>
  <w15:commentEx w15:paraId="709493FB" w15:done="0"/>
  <w15:commentEx w15:paraId="77BAFE4E" w15:done="0"/>
  <w15:commentEx w15:paraId="5BBAE288" w15:done="0"/>
  <w15:commentEx w15:paraId="6C963628" w15:done="0"/>
  <w15:commentEx w15:paraId="59A87BD7" w15:done="0"/>
  <w15:commentEx w15:paraId="34C211FC" w15:done="0"/>
  <w15:commentEx w15:paraId="1438B329" w15:done="0"/>
  <w15:commentEx w15:paraId="510501A9" w15:done="0"/>
  <w15:commentEx w15:paraId="4C97444E" w15:done="0"/>
  <w15:commentEx w15:paraId="7EDC21A2" w15:done="0"/>
  <w15:commentEx w15:paraId="5E0346C0" w15:done="0"/>
  <w15:commentEx w15:paraId="1C075628" w15:done="0"/>
  <w15:commentEx w15:paraId="620423FF" w15:done="0"/>
  <w15:commentEx w15:paraId="53E5CE71" w15:done="0"/>
  <w15:commentEx w15:paraId="300A0243" w15:done="0"/>
  <w15:commentEx w15:paraId="4BDE8537" w15:done="0"/>
  <w15:commentEx w15:paraId="19B7F1B2" w15:done="0"/>
  <w15:commentEx w15:paraId="1BBDC885" w15:done="0"/>
  <w15:commentEx w15:paraId="5AC24CB7" w15:done="0"/>
  <w15:commentEx w15:paraId="6B05DD5F" w15:done="0"/>
  <w15:commentEx w15:paraId="5B0A7DFF" w15:done="0"/>
  <w15:commentEx w15:paraId="63387735" w15:done="0"/>
  <w15:commentEx w15:paraId="76240BA0" w15:done="0"/>
  <w15:commentEx w15:paraId="74E11FCB" w15:done="0"/>
  <w15:commentEx w15:paraId="726EC27C" w15:done="0"/>
  <w15:commentEx w15:paraId="3FEE6CB9" w15:done="0"/>
  <w15:commentEx w15:paraId="621D9BEB" w15:done="0"/>
  <w15:commentEx w15:paraId="6FB12C92" w15:done="0"/>
  <w15:commentEx w15:paraId="0BBE382A" w15:done="0"/>
  <w15:commentEx w15:paraId="1B7D5E14" w15:done="0"/>
  <w15:commentEx w15:paraId="338EEF4C" w15:done="0"/>
  <w15:commentEx w15:paraId="0D7EFBC6" w15:done="0"/>
  <w15:commentEx w15:paraId="2F26CFBE" w15:done="0"/>
  <w15:commentEx w15:paraId="01AB446C" w15:done="0"/>
  <w15:commentEx w15:paraId="6E92E26D" w15:done="0"/>
  <w15:commentEx w15:paraId="14056756" w15:done="0"/>
  <w15:commentEx w15:paraId="4F87AFED" w15:done="0"/>
  <w15:commentEx w15:paraId="395637A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31ED0F8" w16cid:durableId="31702B85"/>
  <w16cid:commentId w16cid:paraId="504378A9" w16cid:durableId="6F678DAE"/>
  <w16cid:commentId w16cid:paraId="4778B893" w16cid:durableId="70080A62"/>
  <w16cid:commentId w16cid:paraId="7D4DAD53" w16cid:durableId="7D111C0C"/>
  <w16cid:commentId w16cid:paraId="1971228A" w16cid:durableId="6B6CAEAB"/>
  <w16cid:commentId w16cid:paraId="7C3CDE57" w16cid:durableId="3AA4ED79"/>
  <w16cid:commentId w16cid:paraId="6B20D28D" w16cid:durableId="3CF44D43"/>
  <w16cid:commentId w16cid:paraId="653A679A" w16cid:durableId="093C0A43"/>
  <w16cid:commentId w16cid:paraId="5053F5DE" w16cid:durableId="70FE02AE"/>
  <w16cid:commentId w16cid:paraId="400C20B0" w16cid:durableId="733DC149"/>
  <w16cid:commentId w16cid:paraId="4D21246E" w16cid:durableId="4A9F6FC2"/>
  <w16cid:commentId w16cid:paraId="665CEC7E" w16cid:durableId="3803A2B9"/>
  <w16cid:commentId w16cid:paraId="1E17194D" w16cid:durableId="5AC54EC4"/>
  <w16cid:commentId w16cid:paraId="625DC2C1" w16cid:durableId="411E8BBC"/>
  <w16cid:commentId w16cid:paraId="2F2B2EE8" w16cid:durableId="3D11F970"/>
  <w16cid:commentId w16cid:paraId="18E738A5" w16cid:durableId="3D573EB0"/>
  <w16cid:commentId w16cid:paraId="0E7C6FCE" w16cid:durableId="3BA1FDA9"/>
  <w16cid:commentId w16cid:paraId="56D9D859" w16cid:durableId="2DB5A665"/>
  <w16cid:commentId w16cid:paraId="589830B6" w16cid:durableId="201E344C"/>
  <w16cid:commentId w16cid:paraId="071A87D0" w16cid:durableId="1FAE7029"/>
  <w16cid:commentId w16cid:paraId="1FD8DB21" w16cid:durableId="095E7A02"/>
  <w16cid:commentId w16cid:paraId="5D5B4D0A" w16cid:durableId="4B80AFB1"/>
  <w16cid:commentId w16cid:paraId="67A3530B" w16cid:durableId="20A769EB"/>
  <w16cid:commentId w16cid:paraId="51C39D31" w16cid:durableId="67085AA5"/>
  <w16cid:commentId w16cid:paraId="311B18EF" w16cid:durableId="03EFF904"/>
  <w16cid:commentId w16cid:paraId="54D8E54A" w16cid:durableId="13F7683E"/>
  <w16cid:commentId w16cid:paraId="20B16E71" w16cid:durableId="2497E13A"/>
  <w16cid:commentId w16cid:paraId="0549FC84" w16cid:durableId="06749E50"/>
  <w16cid:commentId w16cid:paraId="185EB517" w16cid:durableId="6F094202"/>
  <w16cid:commentId w16cid:paraId="0455E26A" w16cid:durableId="496CCBFA"/>
  <w16cid:commentId w16cid:paraId="6DDBB2AE" w16cid:durableId="28406550"/>
  <w16cid:commentId w16cid:paraId="1F71B1BD" w16cid:durableId="55FE312C"/>
  <w16cid:commentId w16cid:paraId="67BC6AD0" w16cid:durableId="245FEB11"/>
  <w16cid:commentId w16cid:paraId="4BE9B5D9" w16cid:durableId="2E725063"/>
  <w16cid:commentId w16cid:paraId="5FF2176D" w16cid:durableId="648018CC"/>
  <w16cid:commentId w16cid:paraId="0763E6F4" w16cid:durableId="184CCE27"/>
  <w16cid:commentId w16cid:paraId="11D68CFA" w16cid:durableId="2D9F24D3"/>
  <w16cid:commentId w16cid:paraId="6EEB11D5" w16cid:durableId="25818697"/>
  <w16cid:commentId w16cid:paraId="16B9C5D4" w16cid:durableId="022E4C9F"/>
  <w16cid:commentId w16cid:paraId="694E26E9" w16cid:durableId="6658094E"/>
  <w16cid:commentId w16cid:paraId="7FB5AD7F" w16cid:durableId="2F8CE3A9"/>
  <w16cid:commentId w16cid:paraId="314A53CE" w16cid:durableId="0C7ED1B8"/>
  <w16cid:commentId w16cid:paraId="7CAF8D47" w16cid:durableId="26037D4F"/>
  <w16cid:commentId w16cid:paraId="6E5C1F21" w16cid:durableId="2159D033"/>
  <w16cid:commentId w16cid:paraId="5F233830" w16cid:durableId="0EA3AECC"/>
  <w16cid:commentId w16cid:paraId="55180400" w16cid:durableId="781EF507"/>
  <w16cid:commentId w16cid:paraId="038ACBDF" w16cid:durableId="6644F6C5"/>
  <w16cid:commentId w16cid:paraId="7715E68F" w16cid:durableId="62BDA25C"/>
  <w16cid:commentId w16cid:paraId="13FF8D6C" w16cid:durableId="2C0055BD"/>
  <w16cid:commentId w16cid:paraId="709493FB" w16cid:durableId="4C87F6F8"/>
  <w16cid:commentId w16cid:paraId="77BAFE4E" w16cid:durableId="5BAA312E"/>
  <w16cid:commentId w16cid:paraId="5BBAE288" w16cid:durableId="34ED653F"/>
  <w16cid:commentId w16cid:paraId="6C963628" w16cid:durableId="6B19E11A"/>
  <w16cid:commentId w16cid:paraId="59A87BD7" w16cid:durableId="151CE33C"/>
  <w16cid:commentId w16cid:paraId="34C211FC" w16cid:durableId="1055B790"/>
  <w16cid:commentId w16cid:paraId="1438B329" w16cid:durableId="4D348B1A"/>
  <w16cid:commentId w16cid:paraId="510501A9" w16cid:durableId="2DA276A6"/>
  <w16cid:commentId w16cid:paraId="4C97444E" w16cid:durableId="63E783EC"/>
  <w16cid:commentId w16cid:paraId="7EDC21A2" w16cid:durableId="1F9ACC24"/>
  <w16cid:commentId w16cid:paraId="5E0346C0" w16cid:durableId="4BBB9620"/>
  <w16cid:commentId w16cid:paraId="1C075628" w16cid:durableId="14916DDD"/>
  <w16cid:commentId w16cid:paraId="620423FF" w16cid:durableId="4F46C2F6"/>
  <w16cid:commentId w16cid:paraId="53E5CE71" w16cid:durableId="0D3D05FA"/>
  <w16cid:commentId w16cid:paraId="300A0243" w16cid:durableId="6656B6C2"/>
  <w16cid:commentId w16cid:paraId="4BDE8537" w16cid:durableId="465C0C51"/>
  <w16cid:commentId w16cid:paraId="19B7F1B2" w16cid:durableId="6ADEA9B5"/>
  <w16cid:commentId w16cid:paraId="1BBDC885" w16cid:durableId="343A81FA"/>
  <w16cid:commentId w16cid:paraId="5AC24CB7" w16cid:durableId="6FC19397"/>
  <w16cid:commentId w16cid:paraId="6B05DD5F" w16cid:durableId="582EDB13"/>
  <w16cid:commentId w16cid:paraId="5B0A7DFF" w16cid:durableId="6D6AA14E"/>
  <w16cid:commentId w16cid:paraId="63387735" w16cid:durableId="3711FCA4"/>
  <w16cid:commentId w16cid:paraId="76240BA0" w16cid:durableId="282326DD"/>
  <w16cid:commentId w16cid:paraId="74E11FCB" w16cid:durableId="7F5CEF6B"/>
  <w16cid:commentId w16cid:paraId="726EC27C" w16cid:durableId="06CABB16"/>
  <w16cid:commentId w16cid:paraId="3FEE6CB9" w16cid:durableId="3971FF0A"/>
  <w16cid:commentId w16cid:paraId="621D9BEB" w16cid:durableId="33F08356"/>
  <w16cid:commentId w16cid:paraId="6FB12C92" w16cid:durableId="11518E22"/>
  <w16cid:commentId w16cid:paraId="0BBE382A" w16cid:durableId="39574A69"/>
  <w16cid:commentId w16cid:paraId="1B7D5E14" w16cid:durableId="6BF28DBF"/>
  <w16cid:commentId w16cid:paraId="338EEF4C" w16cid:durableId="3057B8DD"/>
  <w16cid:commentId w16cid:paraId="0D7EFBC6" w16cid:durableId="05AF61A7"/>
  <w16cid:commentId w16cid:paraId="2F26CFBE" w16cid:durableId="62723F84"/>
  <w16cid:commentId w16cid:paraId="01AB446C" w16cid:durableId="3FB4BCB2"/>
  <w16cid:commentId w16cid:paraId="6E92E26D" w16cid:durableId="20EE33AA"/>
  <w16cid:commentId w16cid:paraId="14056756" w16cid:durableId="20129331"/>
  <w16cid:commentId w16cid:paraId="4F87AFED" w16cid:durableId="69492722"/>
  <w16cid:commentId w16cid:paraId="395637A0" w16cid:durableId="6F8DB3C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53412" w14:textId="77777777" w:rsidR="00B560CB" w:rsidRDefault="00B560CB">
      <w:r>
        <w:separator/>
      </w:r>
    </w:p>
  </w:endnote>
  <w:endnote w:type="continuationSeparator" w:id="0">
    <w:p w14:paraId="04263140" w14:textId="77777777" w:rsidR="00B560CB" w:rsidRDefault="00B5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oudyOlS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23C32" w14:textId="77777777" w:rsidR="006D204F" w:rsidRDefault="006D20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6C0727" w14:textId="77777777" w:rsidR="006D204F" w:rsidRDefault="006D20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B4EC1" w14:textId="77777777" w:rsidR="006D204F" w:rsidRDefault="006D20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4919">
      <w:rPr>
        <w:rStyle w:val="PageNumber"/>
        <w:noProof/>
      </w:rPr>
      <w:t>3</w:t>
    </w:r>
    <w:r>
      <w:rPr>
        <w:rStyle w:val="PageNumber"/>
      </w:rPr>
      <w:fldChar w:fldCharType="end"/>
    </w:r>
  </w:p>
  <w:p w14:paraId="6379198E" w14:textId="77777777" w:rsidR="006D204F" w:rsidRDefault="006D20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0D7C0" w14:textId="77777777" w:rsidR="00B560CB" w:rsidRDefault="00B560CB">
      <w:r>
        <w:separator/>
      </w:r>
    </w:p>
  </w:footnote>
  <w:footnote w:type="continuationSeparator" w:id="0">
    <w:p w14:paraId="4D1DB197" w14:textId="77777777" w:rsidR="00B560CB" w:rsidRDefault="00B56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D287F" w14:textId="77777777" w:rsidR="006D204F" w:rsidRDefault="006D204F">
    <w:pPr>
      <w:pStyle w:val="Header"/>
      <w:jc w:val="center"/>
      <w:rPr>
        <w:b/>
      </w:rPr>
    </w:pPr>
    <w:r>
      <w:rPr>
        <w:b/>
      </w:rPr>
      <w:t>Issue 780 – 30 June 2025</w:t>
    </w:r>
  </w:p>
  <w:p w14:paraId="21A75898" w14:textId="77777777" w:rsidR="006D204F" w:rsidRDefault="006D204F">
    <w:pPr>
      <w:pStyle w:val="Header"/>
      <w:jc w:val="center"/>
      <w:rPr>
        <w:b/>
      </w:rPr>
    </w:pPr>
    <w:r>
      <w:rPr>
        <w:b/>
      </w:rPr>
      <w:t>KHA Intelligence – Australian Projects – ISSN 1440-690X</w:t>
    </w:r>
  </w:p>
  <w:p w14:paraId="2BFE8B7F" w14:textId="77777777" w:rsidR="006D204F" w:rsidRDefault="006D204F">
    <w:pPr>
      <w:pStyle w:val="Header"/>
      <w:jc w:val="center"/>
    </w:pPr>
  </w:p>
  <w:p w14:paraId="5F3A5D87" w14:textId="77777777" w:rsidR="006D204F" w:rsidRDefault="006D20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7E5B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C15AE"/>
    <w:multiLevelType w:val="hybridMultilevel"/>
    <w:tmpl w:val="F13AF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75BA6"/>
    <w:multiLevelType w:val="hybridMultilevel"/>
    <w:tmpl w:val="97229C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C0C03"/>
    <w:multiLevelType w:val="hybridMultilevel"/>
    <w:tmpl w:val="0E205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D3D11"/>
    <w:multiLevelType w:val="hybridMultilevel"/>
    <w:tmpl w:val="DB8E7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04F94"/>
    <w:multiLevelType w:val="hybridMultilevel"/>
    <w:tmpl w:val="4E48B89E"/>
    <w:lvl w:ilvl="0" w:tplc="E04EC192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9215E"/>
    <w:multiLevelType w:val="hybridMultilevel"/>
    <w:tmpl w:val="8A320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D7C1D"/>
    <w:multiLevelType w:val="hybridMultilevel"/>
    <w:tmpl w:val="7804C8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C3034"/>
    <w:multiLevelType w:val="hybridMultilevel"/>
    <w:tmpl w:val="DCC4E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15373"/>
    <w:multiLevelType w:val="hybridMultilevel"/>
    <w:tmpl w:val="42D8AE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DA2CCF"/>
    <w:multiLevelType w:val="hybridMultilevel"/>
    <w:tmpl w:val="66F2E7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A22649"/>
    <w:multiLevelType w:val="hybridMultilevel"/>
    <w:tmpl w:val="098E0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21D3D"/>
    <w:multiLevelType w:val="hybridMultilevel"/>
    <w:tmpl w:val="C5363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1E5A1C"/>
    <w:multiLevelType w:val="hybridMultilevel"/>
    <w:tmpl w:val="62E42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260DD2"/>
    <w:multiLevelType w:val="hybridMultilevel"/>
    <w:tmpl w:val="14BCF174"/>
    <w:lvl w:ilvl="0" w:tplc="E04EC192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EB74AE"/>
    <w:multiLevelType w:val="hybridMultilevel"/>
    <w:tmpl w:val="04022FE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D154997"/>
    <w:multiLevelType w:val="hybridMultilevel"/>
    <w:tmpl w:val="F3DE4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86DA8"/>
    <w:multiLevelType w:val="hybridMultilevel"/>
    <w:tmpl w:val="055870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124602B"/>
    <w:multiLevelType w:val="hybridMultilevel"/>
    <w:tmpl w:val="47A2A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783013"/>
    <w:multiLevelType w:val="hybridMultilevel"/>
    <w:tmpl w:val="6C544286"/>
    <w:lvl w:ilvl="0" w:tplc="E04EC192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412143"/>
    <w:multiLevelType w:val="hybridMultilevel"/>
    <w:tmpl w:val="6D942A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BD0672"/>
    <w:multiLevelType w:val="hybridMultilevel"/>
    <w:tmpl w:val="D6AAF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232269"/>
    <w:multiLevelType w:val="hybridMultilevel"/>
    <w:tmpl w:val="974CC228"/>
    <w:lvl w:ilvl="0" w:tplc="0C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3">
    <w:nsid w:val="41436C5D"/>
    <w:multiLevelType w:val="hybridMultilevel"/>
    <w:tmpl w:val="D8A609B6"/>
    <w:lvl w:ilvl="0" w:tplc="E04EC192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9E69F3"/>
    <w:multiLevelType w:val="hybridMultilevel"/>
    <w:tmpl w:val="A3961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55595E"/>
    <w:multiLevelType w:val="hybridMultilevel"/>
    <w:tmpl w:val="65DAB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E129F1"/>
    <w:multiLevelType w:val="hybridMultilevel"/>
    <w:tmpl w:val="615A0D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CA3494"/>
    <w:multiLevelType w:val="hybridMultilevel"/>
    <w:tmpl w:val="C5BC5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521991"/>
    <w:multiLevelType w:val="hybridMultilevel"/>
    <w:tmpl w:val="FD322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D39E8"/>
    <w:multiLevelType w:val="hybridMultilevel"/>
    <w:tmpl w:val="89A61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963C4F"/>
    <w:multiLevelType w:val="hybridMultilevel"/>
    <w:tmpl w:val="CACEB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3864E6"/>
    <w:multiLevelType w:val="hybridMultilevel"/>
    <w:tmpl w:val="114E5A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30517D"/>
    <w:multiLevelType w:val="hybridMultilevel"/>
    <w:tmpl w:val="D14A8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998610C"/>
    <w:multiLevelType w:val="hybridMultilevel"/>
    <w:tmpl w:val="9D960A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FA7A35"/>
    <w:multiLevelType w:val="hybridMultilevel"/>
    <w:tmpl w:val="417A3D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79B7E2C"/>
    <w:multiLevelType w:val="hybridMultilevel"/>
    <w:tmpl w:val="52724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1E1723"/>
    <w:multiLevelType w:val="hybridMultilevel"/>
    <w:tmpl w:val="368610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8752C9E"/>
    <w:multiLevelType w:val="hybridMultilevel"/>
    <w:tmpl w:val="CBCCC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D04B8D"/>
    <w:multiLevelType w:val="hybridMultilevel"/>
    <w:tmpl w:val="376CB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D20D77"/>
    <w:multiLevelType w:val="hybridMultilevel"/>
    <w:tmpl w:val="91C48C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EF15D82"/>
    <w:multiLevelType w:val="hybridMultilevel"/>
    <w:tmpl w:val="180A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F5C7432"/>
    <w:multiLevelType w:val="hybridMultilevel"/>
    <w:tmpl w:val="09D213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CC2C84"/>
    <w:multiLevelType w:val="hybridMultilevel"/>
    <w:tmpl w:val="F4449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B84E59"/>
    <w:multiLevelType w:val="hybridMultilevel"/>
    <w:tmpl w:val="EB2A2F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DA5DDB"/>
    <w:multiLevelType w:val="hybridMultilevel"/>
    <w:tmpl w:val="BF5C9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46347A"/>
    <w:multiLevelType w:val="hybridMultilevel"/>
    <w:tmpl w:val="E31E7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FEB1FB8"/>
    <w:multiLevelType w:val="hybridMultilevel"/>
    <w:tmpl w:val="076C3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EE14AE"/>
    <w:multiLevelType w:val="hybridMultilevel"/>
    <w:tmpl w:val="0E02D07C"/>
    <w:lvl w:ilvl="0" w:tplc="0C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30"/>
  </w:num>
  <w:num w:numId="5">
    <w:abstractNumId w:val="44"/>
  </w:num>
  <w:num w:numId="6">
    <w:abstractNumId w:val="28"/>
  </w:num>
  <w:num w:numId="7">
    <w:abstractNumId w:val="4"/>
  </w:num>
  <w:num w:numId="8">
    <w:abstractNumId w:val="31"/>
  </w:num>
  <w:num w:numId="9">
    <w:abstractNumId w:val="12"/>
  </w:num>
  <w:num w:numId="10">
    <w:abstractNumId w:val="1"/>
  </w:num>
  <w:num w:numId="11">
    <w:abstractNumId w:val="47"/>
  </w:num>
  <w:num w:numId="12">
    <w:abstractNumId w:val="22"/>
  </w:num>
  <w:num w:numId="13">
    <w:abstractNumId w:val="2"/>
  </w:num>
  <w:num w:numId="14">
    <w:abstractNumId w:val="43"/>
  </w:num>
  <w:num w:numId="15">
    <w:abstractNumId w:val="10"/>
  </w:num>
  <w:num w:numId="16">
    <w:abstractNumId w:val="27"/>
  </w:num>
  <w:num w:numId="17">
    <w:abstractNumId w:val="15"/>
  </w:num>
  <w:num w:numId="18">
    <w:abstractNumId w:val="3"/>
  </w:num>
  <w:num w:numId="19">
    <w:abstractNumId w:val="24"/>
  </w:num>
  <w:num w:numId="20">
    <w:abstractNumId w:val="18"/>
  </w:num>
  <w:num w:numId="21">
    <w:abstractNumId w:val="37"/>
  </w:num>
  <w:num w:numId="22">
    <w:abstractNumId w:val="25"/>
  </w:num>
  <w:num w:numId="23">
    <w:abstractNumId w:val="6"/>
  </w:num>
  <w:num w:numId="24">
    <w:abstractNumId w:val="41"/>
  </w:num>
  <w:num w:numId="25">
    <w:abstractNumId w:val="35"/>
  </w:num>
  <w:num w:numId="26">
    <w:abstractNumId w:val="7"/>
  </w:num>
  <w:num w:numId="27">
    <w:abstractNumId w:val="13"/>
  </w:num>
  <w:num w:numId="28">
    <w:abstractNumId w:val="38"/>
  </w:num>
  <w:num w:numId="29">
    <w:abstractNumId w:val="46"/>
  </w:num>
  <w:num w:numId="30">
    <w:abstractNumId w:val="26"/>
  </w:num>
  <w:num w:numId="31">
    <w:abstractNumId w:val="21"/>
  </w:num>
  <w:num w:numId="32">
    <w:abstractNumId w:val="29"/>
  </w:num>
  <w:num w:numId="33">
    <w:abstractNumId w:val="45"/>
  </w:num>
  <w:num w:numId="34">
    <w:abstractNumId w:val="17"/>
  </w:num>
  <w:num w:numId="35">
    <w:abstractNumId w:val="34"/>
  </w:num>
  <w:num w:numId="36">
    <w:abstractNumId w:val="9"/>
  </w:num>
  <w:num w:numId="37">
    <w:abstractNumId w:val="20"/>
  </w:num>
  <w:num w:numId="38">
    <w:abstractNumId w:val="33"/>
  </w:num>
  <w:num w:numId="39">
    <w:abstractNumId w:val="42"/>
  </w:num>
  <w:num w:numId="40">
    <w:abstractNumId w:val="8"/>
  </w:num>
  <w:num w:numId="41">
    <w:abstractNumId w:val="23"/>
  </w:num>
  <w:num w:numId="42">
    <w:abstractNumId w:val="5"/>
  </w:num>
  <w:num w:numId="43">
    <w:abstractNumId w:val="14"/>
  </w:num>
  <w:num w:numId="44">
    <w:abstractNumId w:val="19"/>
  </w:num>
  <w:num w:numId="45">
    <w:abstractNumId w:val="36"/>
  </w:num>
  <w:num w:numId="46">
    <w:abstractNumId w:val="39"/>
  </w:num>
  <w:num w:numId="47">
    <w:abstractNumId w:val="40"/>
  </w:num>
  <w:num w:numId="48">
    <w:abstractNumId w:val="32"/>
  </w:num>
  <w:numIdMacAtCleanup w:val="4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S">
    <w15:presenceInfo w15:providerId="None" w15:userId="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hideSpellingErrors/>
  <w:activeWritingStyle w:appName="MSWord" w:lang="en-US" w:vendorID="8" w:dllVersion="513" w:checkStyle="1"/>
  <w:activeWritingStyle w:appName="MSWord" w:lang="en-AU" w:vendorID="8" w:dllVersion="513" w:checkStyle="1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EF9"/>
    <w:rsid w:val="000567A4"/>
    <w:rsid w:val="000664AD"/>
    <w:rsid w:val="000E6883"/>
    <w:rsid w:val="00101143"/>
    <w:rsid w:val="00104919"/>
    <w:rsid w:val="00157ED5"/>
    <w:rsid w:val="00176D59"/>
    <w:rsid w:val="001933F0"/>
    <w:rsid w:val="001B0BBA"/>
    <w:rsid w:val="001B0EA8"/>
    <w:rsid w:val="001B2F70"/>
    <w:rsid w:val="001C77EF"/>
    <w:rsid w:val="001D27B1"/>
    <w:rsid w:val="001F1F7C"/>
    <w:rsid w:val="001F5ED3"/>
    <w:rsid w:val="001F6B5C"/>
    <w:rsid w:val="0021543D"/>
    <w:rsid w:val="00217F65"/>
    <w:rsid w:val="00222988"/>
    <w:rsid w:val="0022567F"/>
    <w:rsid w:val="00253786"/>
    <w:rsid w:val="0025447C"/>
    <w:rsid w:val="0028414A"/>
    <w:rsid w:val="002850C3"/>
    <w:rsid w:val="002C1C3C"/>
    <w:rsid w:val="002D64DB"/>
    <w:rsid w:val="00310524"/>
    <w:rsid w:val="00321BDF"/>
    <w:rsid w:val="00344DCC"/>
    <w:rsid w:val="00362339"/>
    <w:rsid w:val="003A4142"/>
    <w:rsid w:val="003A5C45"/>
    <w:rsid w:val="003D76B0"/>
    <w:rsid w:val="00415C4F"/>
    <w:rsid w:val="0041621C"/>
    <w:rsid w:val="00483F7E"/>
    <w:rsid w:val="004F7284"/>
    <w:rsid w:val="00513129"/>
    <w:rsid w:val="00515B3C"/>
    <w:rsid w:val="00542861"/>
    <w:rsid w:val="005546C3"/>
    <w:rsid w:val="00563467"/>
    <w:rsid w:val="0056740E"/>
    <w:rsid w:val="00581B3D"/>
    <w:rsid w:val="005B41DB"/>
    <w:rsid w:val="005C63DD"/>
    <w:rsid w:val="00652385"/>
    <w:rsid w:val="00663F4C"/>
    <w:rsid w:val="00697208"/>
    <w:rsid w:val="006A5FA0"/>
    <w:rsid w:val="006B7601"/>
    <w:rsid w:val="006C186D"/>
    <w:rsid w:val="006D1B8E"/>
    <w:rsid w:val="006D204F"/>
    <w:rsid w:val="006F18E8"/>
    <w:rsid w:val="006F6D45"/>
    <w:rsid w:val="00705466"/>
    <w:rsid w:val="007259B1"/>
    <w:rsid w:val="007458B6"/>
    <w:rsid w:val="00764ED6"/>
    <w:rsid w:val="00765D2A"/>
    <w:rsid w:val="00772432"/>
    <w:rsid w:val="007A7590"/>
    <w:rsid w:val="007B02E2"/>
    <w:rsid w:val="007D076E"/>
    <w:rsid w:val="007E0B9E"/>
    <w:rsid w:val="00823473"/>
    <w:rsid w:val="00843BA3"/>
    <w:rsid w:val="0085177C"/>
    <w:rsid w:val="00856038"/>
    <w:rsid w:val="00856045"/>
    <w:rsid w:val="00860CC8"/>
    <w:rsid w:val="00897B28"/>
    <w:rsid w:val="008A4E19"/>
    <w:rsid w:val="008E40AF"/>
    <w:rsid w:val="00902124"/>
    <w:rsid w:val="009203FF"/>
    <w:rsid w:val="0092129B"/>
    <w:rsid w:val="00922720"/>
    <w:rsid w:val="0093493C"/>
    <w:rsid w:val="0095229C"/>
    <w:rsid w:val="009A2862"/>
    <w:rsid w:val="009C40D4"/>
    <w:rsid w:val="009F2302"/>
    <w:rsid w:val="009F3BFB"/>
    <w:rsid w:val="009F7D10"/>
    <w:rsid w:val="00A05D8C"/>
    <w:rsid w:val="00A44020"/>
    <w:rsid w:val="00A55181"/>
    <w:rsid w:val="00A70D14"/>
    <w:rsid w:val="00A76067"/>
    <w:rsid w:val="00A91794"/>
    <w:rsid w:val="00AA1F4D"/>
    <w:rsid w:val="00AC3890"/>
    <w:rsid w:val="00AC6FBA"/>
    <w:rsid w:val="00AF097B"/>
    <w:rsid w:val="00B34708"/>
    <w:rsid w:val="00B423C7"/>
    <w:rsid w:val="00B4592B"/>
    <w:rsid w:val="00B4639F"/>
    <w:rsid w:val="00B560CB"/>
    <w:rsid w:val="00B71BDB"/>
    <w:rsid w:val="00B72053"/>
    <w:rsid w:val="00B7504D"/>
    <w:rsid w:val="00B84119"/>
    <w:rsid w:val="00B960EB"/>
    <w:rsid w:val="00BD64FA"/>
    <w:rsid w:val="00C23EF9"/>
    <w:rsid w:val="00C26323"/>
    <w:rsid w:val="00C36529"/>
    <w:rsid w:val="00C531FB"/>
    <w:rsid w:val="00C65DDB"/>
    <w:rsid w:val="00CA37E6"/>
    <w:rsid w:val="00CA7FC7"/>
    <w:rsid w:val="00CB097C"/>
    <w:rsid w:val="00CC70E6"/>
    <w:rsid w:val="00CD61F8"/>
    <w:rsid w:val="00CF7879"/>
    <w:rsid w:val="00D171F8"/>
    <w:rsid w:val="00D24513"/>
    <w:rsid w:val="00D35C36"/>
    <w:rsid w:val="00D400D3"/>
    <w:rsid w:val="00D6529C"/>
    <w:rsid w:val="00D76218"/>
    <w:rsid w:val="00D87494"/>
    <w:rsid w:val="00DC3FD0"/>
    <w:rsid w:val="00E35850"/>
    <w:rsid w:val="00E417A8"/>
    <w:rsid w:val="00E553C9"/>
    <w:rsid w:val="00E73E35"/>
    <w:rsid w:val="00E80196"/>
    <w:rsid w:val="00E82332"/>
    <w:rsid w:val="00E90BD9"/>
    <w:rsid w:val="00E90C36"/>
    <w:rsid w:val="00EC1ADF"/>
    <w:rsid w:val="00EE79A4"/>
    <w:rsid w:val="00EF5F5F"/>
    <w:rsid w:val="00F20C0D"/>
    <w:rsid w:val="00F3032F"/>
    <w:rsid w:val="00F426D2"/>
    <w:rsid w:val="00F67259"/>
    <w:rsid w:val="00F766CD"/>
    <w:rsid w:val="00F96125"/>
    <w:rsid w:val="00FB2746"/>
    <w:rsid w:val="00FD2555"/>
    <w:rsid w:val="00FD3F08"/>
    <w:rsid w:val="00FD3F6E"/>
    <w:rsid w:val="00F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."/>
  <w:listSeparator w:val=","/>
  <w14:docId w14:val="44ABF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Schoolbook" w:hAnsi="Century Schoolbook"/>
      <w:lang w:val="en-US" w:eastAsia="en-US"/>
    </w:rPr>
  </w:style>
  <w:style w:type="paragraph" w:styleId="Heading1">
    <w:name w:val="heading 1"/>
    <w:aliases w:val="Country Name"/>
    <w:basedOn w:val="Normal"/>
    <w:next w:val="Normal"/>
    <w:link w:val="Heading1Char"/>
    <w:qFormat/>
    <w:pPr>
      <w:keepNext/>
      <w:framePr w:hSpace="180" w:vSpace="180" w:wrap="around" w:vAnchor="text" w:hAnchor="text" w:y="1"/>
      <w:pBdr>
        <w:top w:val="single" w:sz="24" w:space="1" w:color="auto"/>
      </w:pBdr>
      <w:spacing w:before="240" w:after="240"/>
      <w:jc w:val="center"/>
      <w:outlineLvl w:val="0"/>
    </w:pPr>
    <w:rPr>
      <w:rFonts w:ascii="GoudyOlSt BT" w:hAnsi="GoudyOlSt BT"/>
      <w:b/>
      <w:smallCaps/>
      <w:shadow/>
      <w:kern w:val="28"/>
      <w:sz w:val="96"/>
    </w:rPr>
  </w:style>
  <w:style w:type="paragraph" w:styleId="Heading2">
    <w:name w:val="heading 2"/>
    <w:aliases w:val="Industry,Generic Industry"/>
    <w:basedOn w:val="Normal"/>
    <w:next w:val="Normal"/>
    <w:link w:val="Heading2Char"/>
    <w:qFormat/>
    <w:pPr>
      <w:keepNext/>
      <w:spacing w:before="240" w:after="60"/>
      <w:outlineLvl w:val="1"/>
    </w:pPr>
    <w:rPr>
      <w:b/>
      <w:i/>
      <w:sz w:val="36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color w:val="FFFFFF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b/>
      <w:color w:val="FF0000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i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sz w:val="22"/>
    </w:rPr>
  </w:style>
  <w:style w:type="paragraph" w:styleId="BodyTextIndent">
    <w:name w:val="Body Text Indent"/>
    <w:basedOn w:val="Normal"/>
    <w:link w:val="BodyTextIndentChar"/>
    <w:semiHidden/>
    <w:pPr>
      <w:ind w:left="360"/>
    </w:pPr>
    <w:rPr>
      <w:sz w:val="22"/>
    </w:rPr>
  </w:style>
  <w:style w:type="paragraph" w:styleId="PlainText">
    <w:name w:val="Plain Text"/>
    <w:basedOn w:val="Normal"/>
    <w:link w:val="PlainTextChar"/>
    <w:semiHidden/>
    <w:rPr>
      <w:rFonts w:ascii="Courier New" w:hAnsi="Courier New"/>
    </w:rPr>
  </w:style>
  <w:style w:type="paragraph" w:styleId="TOC1">
    <w:name w:val="toc 1"/>
    <w:basedOn w:val="Normal"/>
    <w:next w:val="Normal"/>
    <w:uiPriority w:val="39"/>
    <w:pPr>
      <w:spacing w:before="120" w:after="120"/>
    </w:pPr>
    <w:rPr>
      <w:rFonts w:ascii="Times New Roman" w:hAnsi="Times New Roman"/>
      <w:b/>
      <w:caps/>
      <w:sz w:val="24"/>
    </w:rPr>
  </w:style>
  <w:style w:type="paragraph" w:styleId="TOC2">
    <w:name w:val="toc 2"/>
    <w:basedOn w:val="Normal"/>
    <w:next w:val="Normal"/>
    <w:uiPriority w:val="39"/>
    <w:pPr>
      <w:ind w:left="220"/>
    </w:pPr>
    <w:rPr>
      <w:rFonts w:ascii="Times New Roman" w:hAnsi="Times New Roman"/>
      <w:smallCaps/>
    </w:rPr>
  </w:style>
  <w:style w:type="character" w:customStyle="1" w:styleId="ContentsandIndexHeaders">
    <w:name w:val="Contents and Index Headers"/>
    <w:rPr>
      <w:rFonts w:ascii="GoudyOlSt BT" w:hAnsi="GoudyOlSt BT"/>
      <w:b/>
      <w:dstrike w:val="0"/>
      <w:sz w:val="52"/>
      <w:bdr w:val="none" w:sz="0" w:space="0" w:color="auto"/>
      <w:shd w:val="clear" w:color="auto" w:fill="auto"/>
      <w:vertAlign w:val="baseline"/>
    </w:rPr>
  </w:style>
  <w:style w:type="paragraph" w:styleId="TOC3">
    <w:name w:val="toc 3"/>
    <w:basedOn w:val="Normal"/>
    <w:next w:val="Normal"/>
    <w:uiPriority w:val="39"/>
    <w:pPr>
      <w:ind w:left="44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="Times New Roman" w:hAnsi="Times New Roman"/>
      <w:sz w:val="18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  <w:rPr>
      <w:rFonts w:ascii="Times New Roman" w:hAnsi="Times New Roman"/>
      <w:sz w:val="18"/>
    </w:rPr>
  </w:style>
  <w:style w:type="paragraph" w:customStyle="1" w:styleId="ExchangeRateHeader">
    <w:name w:val="Exchange Rate Header"/>
    <w:basedOn w:val="Normal"/>
    <w:next w:val="Normal"/>
    <w:rPr>
      <w:b/>
      <w:i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rFonts w:ascii="Times New Roman" w:hAnsi="Times New Roman"/>
      <w:sz w:val="18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rFonts w:ascii="Times New Roman" w:hAnsi="Times New Roman"/>
      <w:sz w:val="18"/>
    </w:rPr>
  </w:style>
  <w:style w:type="paragraph" w:styleId="Index4">
    <w:name w:val="index 4"/>
    <w:basedOn w:val="Normal"/>
    <w:next w:val="Normal"/>
    <w:autoRedefine/>
    <w:semiHidden/>
    <w:pPr>
      <w:ind w:left="880" w:hanging="220"/>
    </w:pPr>
    <w:rPr>
      <w:rFonts w:ascii="Times New Roman" w:hAnsi="Times New Roman"/>
      <w:sz w:val="18"/>
    </w:rPr>
  </w:style>
  <w:style w:type="paragraph" w:styleId="Index5">
    <w:name w:val="index 5"/>
    <w:basedOn w:val="Normal"/>
    <w:next w:val="Normal"/>
    <w:autoRedefine/>
    <w:semiHidden/>
    <w:pPr>
      <w:ind w:left="1100" w:hanging="220"/>
    </w:pPr>
    <w:rPr>
      <w:rFonts w:ascii="Times New Roman" w:hAnsi="Times New Roman"/>
      <w:sz w:val="18"/>
    </w:rPr>
  </w:style>
  <w:style w:type="paragraph" w:styleId="Index6">
    <w:name w:val="index 6"/>
    <w:basedOn w:val="Normal"/>
    <w:next w:val="Normal"/>
    <w:autoRedefine/>
    <w:semiHidden/>
    <w:pPr>
      <w:ind w:left="1320" w:hanging="220"/>
    </w:pPr>
    <w:rPr>
      <w:rFonts w:ascii="Times New Roman" w:hAnsi="Times New Roman"/>
      <w:sz w:val="18"/>
    </w:rPr>
  </w:style>
  <w:style w:type="paragraph" w:styleId="Index7">
    <w:name w:val="index 7"/>
    <w:basedOn w:val="Normal"/>
    <w:next w:val="Normal"/>
    <w:autoRedefine/>
    <w:semiHidden/>
    <w:pPr>
      <w:ind w:left="1540" w:hanging="220"/>
    </w:pPr>
    <w:rPr>
      <w:rFonts w:ascii="Times New Roman" w:hAnsi="Times New Roman"/>
      <w:sz w:val="18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  <w:rPr>
      <w:rFonts w:ascii="Times New Roman" w:hAnsi="Times New Roman"/>
      <w:sz w:val="18"/>
    </w:rPr>
  </w:style>
  <w:style w:type="paragraph" w:styleId="Index9">
    <w:name w:val="index 9"/>
    <w:basedOn w:val="Normal"/>
    <w:next w:val="Normal"/>
    <w:autoRedefine/>
    <w:semiHidden/>
    <w:pPr>
      <w:ind w:left="1980" w:hanging="220"/>
    </w:pPr>
    <w:rPr>
      <w:rFonts w:ascii="Times New Roman" w:hAnsi="Times New Roman"/>
      <w:sz w:val="18"/>
    </w:rPr>
  </w:style>
  <w:style w:type="paragraph" w:styleId="IndexHeading">
    <w:name w:val="index heading"/>
    <w:basedOn w:val="Normal"/>
    <w:next w:val="Index1"/>
    <w:semiHidden/>
    <w:pPr>
      <w:spacing w:before="240" w:after="120"/>
      <w:jc w:val="center"/>
    </w:pPr>
    <w:rPr>
      <w:rFonts w:ascii="Times New Roman" w:hAnsi="Times New Roman"/>
      <w:b/>
      <w:sz w:val="26"/>
    </w:rPr>
  </w:style>
  <w:style w:type="paragraph" w:styleId="BodyText2">
    <w:name w:val="Body Text 2"/>
    <w:basedOn w:val="Normal"/>
    <w:link w:val="BodyText2Char"/>
    <w:semiHidden/>
    <w:rPr>
      <w:b/>
      <w:sz w:val="22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customStyle="1" w:styleId="Contenthighlight">
    <w:name w:val="Content highlight"/>
    <w:basedOn w:val="Normal"/>
    <w:rPr>
      <w:b/>
      <w:sz w:val="22"/>
    </w:r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pPr>
      <w:jc w:val="right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tents">
    <w:name w:val="Contents"/>
    <w:basedOn w:val="Heading1"/>
    <w:pPr>
      <w:framePr w:hSpace="0" w:vSpace="0" w:wrap="auto" w:vAnchor="margin" w:yAlign="inline"/>
      <w:pBdr>
        <w:top w:val="none" w:sz="0" w:space="0" w:color="auto"/>
      </w:pBdr>
      <w:spacing w:after="60"/>
      <w:jc w:val="left"/>
    </w:pPr>
    <w:rPr>
      <w:rFonts w:ascii="Century Schoolbook" w:hAnsi="Century Schoolbook"/>
      <w:smallCaps w:val="0"/>
      <w:shadow w:val="0"/>
      <w:sz w:val="32"/>
    </w:rPr>
  </w:style>
  <w:style w:type="paragraph" w:styleId="FootnoteText">
    <w:name w:val="footnote text"/>
    <w:basedOn w:val="Normal"/>
    <w:link w:val="FootnoteTextChar"/>
    <w:semiHidden/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</w:style>
  <w:style w:type="paragraph" w:customStyle="1" w:styleId="DateandIssue">
    <w:name w:val="Date and Issue"/>
    <w:basedOn w:val="Normal"/>
    <w:rPr>
      <w:b/>
      <w:sz w:val="28"/>
    </w:rPr>
  </w:style>
  <w:style w:type="paragraph" w:customStyle="1" w:styleId="KHAHeader">
    <w:name w:val="KHA Header"/>
    <w:basedOn w:val="Normal"/>
    <w:rPr>
      <w:b/>
      <w:emboss/>
      <w:color w:val="FFFFFF"/>
      <w:sz w:val="72"/>
    </w:rPr>
  </w:style>
  <w:style w:type="character" w:styleId="Emphasis">
    <w:name w:val="Emphasis"/>
    <w:qFormat/>
    <w:rPr>
      <w:i/>
    </w:rPr>
  </w:style>
  <w:style w:type="table" w:styleId="TableGrid">
    <w:name w:val="Table Grid"/>
    <w:basedOn w:val="TableNormal"/>
    <w:uiPriority w:val="59"/>
    <w:rsid w:val="00C65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uiPriority w:val="99"/>
    <w:rsid w:val="009203FF"/>
    <w:rPr>
      <w:rFonts w:ascii="Century Schoolbook" w:hAnsi="Century Schoolbook"/>
      <w:lang w:val="en-US" w:eastAsia="en-US"/>
    </w:rPr>
  </w:style>
  <w:style w:type="character" w:styleId="Strong">
    <w:name w:val="Strong"/>
    <w:uiPriority w:val="22"/>
    <w:qFormat/>
    <w:rsid w:val="009203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3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03FF"/>
    <w:rPr>
      <w:rFonts w:ascii="Tahoma" w:hAnsi="Tahoma" w:cs="Tahoma"/>
      <w:sz w:val="16"/>
      <w:szCs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5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0524"/>
    <w:rPr>
      <w:rFonts w:ascii="Century Schoolbook" w:hAnsi="Century Schoolbook"/>
      <w:b/>
      <w:bCs/>
      <w:lang w:val="en-US" w:eastAsia="en-US"/>
    </w:rPr>
  </w:style>
  <w:style w:type="paragraph" w:styleId="NoSpacing">
    <w:name w:val="No Spacing"/>
    <w:uiPriority w:val="1"/>
    <w:qFormat/>
    <w:rsid w:val="00EF5F5F"/>
    <w:rPr>
      <w:rFonts w:ascii="Century Schoolbook" w:hAnsi="Century Schoolbook"/>
      <w:lang w:val="en-US" w:eastAsia="en-US"/>
    </w:rPr>
  </w:style>
  <w:style w:type="paragraph" w:styleId="Revision">
    <w:name w:val="Revision"/>
    <w:hidden/>
    <w:uiPriority w:val="99"/>
    <w:semiHidden/>
    <w:rsid w:val="00663F4C"/>
    <w:rPr>
      <w:lang w:val="en-US" w:eastAsia="en-US"/>
    </w:rPr>
  </w:style>
  <w:style w:type="character" w:styleId="FollowedHyperlink">
    <w:name w:val="FollowedHyperlink"/>
    <w:uiPriority w:val="99"/>
    <w:semiHidden/>
    <w:unhideWhenUsed/>
    <w:rsid w:val="00663F4C"/>
    <w:rPr>
      <w:color w:val="800080"/>
      <w:u w:val="single"/>
    </w:rPr>
  </w:style>
  <w:style w:type="character" w:customStyle="1" w:styleId="Heading1Char">
    <w:name w:val="Heading 1 Char"/>
    <w:aliases w:val="Country Name Char"/>
    <w:link w:val="Heading1"/>
    <w:rsid w:val="00922720"/>
    <w:rPr>
      <w:rFonts w:ascii="GoudyOlSt BT" w:hAnsi="GoudyOlSt BT"/>
      <w:b/>
      <w:smallCaps/>
      <w:shadow/>
      <w:kern w:val="28"/>
      <w:sz w:val="96"/>
      <w:lang w:val="en-US" w:eastAsia="en-US"/>
    </w:rPr>
  </w:style>
  <w:style w:type="character" w:customStyle="1" w:styleId="Heading2Char">
    <w:name w:val="Heading 2 Char"/>
    <w:aliases w:val="Industry Char,Generic Industry Char"/>
    <w:link w:val="Heading2"/>
    <w:rsid w:val="00922720"/>
    <w:rPr>
      <w:rFonts w:ascii="Century Schoolbook" w:hAnsi="Century Schoolbook"/>
      <w:b/>
      <w:i/>
      <w:sz w:val="36"/>
      <w:lang w:val="en-US" w:eastAsia="en-US"/>
    </w:rPr>
  </w:style>
  <w:style w:type="character" w:customStyle="1" w:styleId="Heading3Char">
    <w:name w:val="Heading 3 Char"/>
    <w:link w:val="Heading3"/>
    <w:rsid w:val="00922720"/>
    <w:rPr>
      <w:rFonts w:ascii="Century Schoolbook" w:hAnsi="Century Schoolbook"/>
      <w:b/>
      <w:sz w:val="28"/>
      <w:lang w:val="en-US" w:eastAsia="en-US"/>
    </w:rPr>
  </w:style>
  <w:style w:type="character" w:customStyle="1" w:styleId="Heading4Char">
    <w:name w:val="Heading 4 Char"/>
    <w:link w:val="Heading4"/>
    <w:rsid w:val="00922720"/>
    <w:rPr>
      <w:rFonts w:ascii="Arial" w:hAnsi="Arial"/>
      <w:b/>
      <w:sz w:val="24"/>
      <w:lang w:val="en-US" w:eastAsia="en-US"/>
    </w:rPr>
  </w:style>
  <w:style w:type="character" w:customStyle="1" w:styleId="Heading5Char">
    <w:name w:val="Heading 5 Char"/>
    <w:link w:val="Heading5"/>
    <w:rsid w:val="00922720"/>
    <w:rPr>
      <w:rFonts w:ascii="Century Schoolbook" w:hAnsi="Century Schoolbook"/>
      <w:b/>
      <w:color w:val="FFFFFF"/>
      <w:lang w:val="en-US" w:eastAsia="en-US"/>
    </w:rPr>
  </w:style>
  <w:style w:type="character" w:customStyle="1" w:styleId="Heading6Char">
    <w:name w:val="Heading 6 Char"/>
    <w:link w:val="Heading6"/>
    <w:rsid w:val="00922720"/>
    <w:rPr>
      <w:rFonts w:ascii="Century Schoolbook" w:hAnsi="Century Schoolbook"/>
      <w:b/>
      <w:lang w:val="en-US" w:eastAsia="en-US"/>
    </w:rPr>
  </w:style>
  <w:style w:type="character" w:customStyle="1" w:styleId="Heading7Char">
    <w:name w:val="Heading 7 Char"/>
    <w:link w:val="Heading7"/>
    <w:rsid w:val="00922720"/>
    <w:rPr>
      <w:rFonts w:ascii="Century Schoolbook" w:hAnsi="Century Schoolbook"/>
      <w:lang w:val="en-US" w:eastAsia="en-US"/>
    </w:rPr>
  </w:style>
  <w:style w:type="character" w:customStyle="1" w:styleId="Heading8Char">
    <w:name w:val="Heading 8 Char"/>
    <w:link w:val="Heading8"/>
    <w:rsid w:val="00922720"/>
    <w:rPr>
      <w:rFonts w:ascii="Century Schoolbook" w:hAnsi="Century Schoolbook"/>
      <w:b/>
      <w:color w:val="FF0000"/>
      <w:lang w:val="en-US" w:eastAsia="en-US"/>
    </w:rPr>
  </w:style>
  <w:style w:type="character" w:customStyle="1" w:styleId="Heading9Char">
    <w:name w:val="Heading 9 Char"/>
    <w:link w:val="Heading9"/>
    <w:rsid w:val="00922720"/>
    <w:rPr>
      <w:rFonts w:ascii="Century Schoolbook" w:hAnsi="Century Schoolbook"/>
      <w:i/>
      <w:color w:val="000000"/>
      <w:sz w:val="36"/>
      <w:lang w:val="en-US" w:eastAsia="en-US"/>
    </w:rPr>
  </w:style>
  <w:style w:type="character" w:customStyle="1" w:styleId="BodyTextChar">
    <w:name w:val="Body Text Char"/>
    <w:link w:val="BodyText"/>
    <w:semiHidden/>
    <w:rsid w:val="00922720"/>
    <w:rPr>
      <w:rFonts w:ascii="Century Schoolbook" w:hAnsi="Century Schoolbook"/>
      <w:sz w:val="22"/>
      <w:lang w:val="en-US" w:eastAsia="en-US"/>
    </w:rPr>
  </w:style>
  <w:style w:type="character" w:customStyle="1" w:styleId="BodyTextIndentChar">
    <w:name w:val="Body Text Indent Char"/>
    <w:link w:val="BodyTextIndent"/>
    <w:semiHidden/>
    <w:rsid w:val="00922720"/>
    <w:rPr>
      <w:rFonts w:ascii="Century Schoolbook" w:hAnsi="Century Schoolbook"/>
      <w:sz w:val="22"/>
      <w:lang w:val="en-US" w:eastAsia="en-US"/>
    </w:rPr>
  </w:style>
  <w:style w:type="character" w:customStyle="1" w:styleId="PlainTextChar">
    <w:name w:val="Plain Text Char"/>
    <w:link w:val="PlainText"/>
    <w:semiHidden/>
    <w:rsid w:val="00922720"/>
    <w:rPr>
      <w:rFonts w:ascii="Courier New" w:hAnsi="Courier New"/>
      <w:lang w:val="en-US" w:eastAsia="en-US"/>
    </w:rPr>
  </w:style>
  <w:style w:type="character" w:customStyle="1" w:styleId="BodyText2Char">
    <w:name w:val="Body Text 2 Char"/>
    <w:link w:val="BodyText2"/>
    <w:semiHidden/>
    <w:rsid w:val="00922720"/>
    <w:rPr>
      <w:rFonts w:ascii="Century Schoolbook" w:hAnsi="Century Schoolbook"/>
      <w:b/>
      <w:sz w:val="22"/>
      <w:lang w:val="en-US" w:eastAsia="en-US"/>
    </w:rPr>
  </w:style>
  <w:style w:type="character" w:customStyle="1" w:styleId="HeaderChar">
    <w:name w:val="Header Char"/>
    <w:link w:val="Header"/>
    <w:semiHidden/>
    <w:rsid w:val="00922720"/>
    <w:rPr>
      <w:rFonts w:ascii="Century Schoolbook" w:hAnsi="Century Schoolbook"/>
      <w:lang w:val="en-US" w:eastAsia="en-US"/>
    </w:rPr>
  </w:style>
  <w:style w:type="character" w:customStyle="1" w:styleId="FooterChar">
    <w:name w:val="Footer Char"/>
    <w:link w:val="Footer"/>
    <w:semiHidden/>
    <w:rsid w:val="00922720"/>
    <w:rPr>
      <w:rFonts w:ascii="Century Schoolbook" w:hAnsi="Century Schoolbook"/>
      <w:lang w:val="en-US" w:eastAsia="en-US"/>
    </w:rPr>
  </w:style>
  <w:style w:type="character" w:customStyle="1" w:styleId="DocumentMapChar">
    <w:name w:val="Document Map Char"/>
    <w:link w:val="DocumentMap"/>
    <w:semiHidden/>
    <w:rsid w:val="00922720"/>
    <w:rPr>
      <w:rFonts w:ascii="Tahoma" w:hAnsi="Tahoma"/>
      <w:shd w:val="clear" w:color="auto" w:fill="000080"/>
      <w:lang w:val="en-US" w:eastAsia="en-US"/>
    </w:rPr>
  </w:style>
  <w:style w:type="character" w:customStyle="1" w:styleId="BodyText3Char">
    <w:name w:val="Body Text 3 Char"/>
    <w:link w:val="BodyText3"/>
    <w:semiHidden/>
    <w:rsid w:val="00922720"/>
    <w:rPr>
      <w:rFonts w:ascii="Century Schoolbook" w:hAnsi="Century Schoolbook"/>
      <w:lang w:val="en-US" w:eastAsia="en-US"/>
    </w:rPr>
  </w:style>
  <w:style w:type="character" w:customStyle="1" w:styleId="FootnoteTextChar">
    <w:name w:val="Footnote Text Char"/>
    <w:link w:val="FootnoteText"/>
    <w:semiHidden/>
    <w:rsid w:val="00922720"/>
    <w:rPr>
      <w:rFonts w:ascii="Century Schoolbook" w:hAnsi="Century Schoolbook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8F932-8363-460E-B60B-8CDEFE61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KHA Publishing Australian Project Intelligence</vt:lpstr>
    </vt:vector>
  </TitlesOfParts>
  <Company>KHA Publishing</Company>
  <LinksUpToDate>false</LinksUpToDate>
  <CharactersWithSpaces>9809</CharactersWithSpaces>
  <SharedDoc>false</SharedDoc>
  <HLinks>
    <vt:vector size="6" baseType="variant">
      <vt:variant>
        <vt:i4>5308471</vt:i4>
      </vt:variant>
      <vt:variant>
        <vt:i4>93</vt:i4>
      </vt:variant>
      <vt:variant>
        <vt:i4>0</vt:i4>
      </vt:variant>
      <vt:variant>
        <vt:i4>5</vt:i4>
      </vt:variant>
      <vt:variant>
        <vt:lpwstr>mailto:nstiles@kha-publishing.com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KHA Publishing Australian Project Intelligence</dc:title>
  <dc:creator>Greg Stiles</dc:creator>
  <dc:description>Australian Project Intelligence</dc:description>
  <cp:lastModifiedBy>gregstiles</cp:lastModifiedBy>
  <cp:revision>34</cp:revision>
  <cp:lastPrinted>2025-06-30T08:23:00Z</cp:lastPrinted>
  <dcterms:created xsi:type="dcterms:W3CDTF">2022-04-20T05:05:00Z</dcterms:created>
  <dcterms:modified xsi:type="dcterms:W3CDTF">2025-07-01T03:48:00Z</dcterms:modified>
</cp:coreProperties>
</file>